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C565F" w14:textId="77777777" w:rsidR="00162EF0" w:rsidRDefault="00162EF0">
      <w:pPr>
        <w:pStyle w:val="Corpotesto"/>
        <w:rPr>
          <w:sz w:val="21"/>
        </w:rPr>
      </w:pPr>
    </w:p>
    <w:p w14:paraId="27B4924C" w14:textId="77777777" w:rsidR="00162EF0" w:rsidRDefault="00162EF0">
      <w:pPr>
        <w:pStyle w:val="Corpotesto"/>
        <w:rPr>
          <w:sz w:val="21"/>
        </w:rPr>
      </w:pPr>
    </w:p>
    <w:p w14:paraId="6BAB1B58" w14:textId="77777777" w:rsidR="004A1812" w:rsidRDefault="004A1812" w:rsidP="004A1812">
      <w:pPr>
        <w:tabs>
          <w:tab w:val="left" w:pos="8573"/>
          <w:tab w:val="left" w:pos="9072"/>
          <w:tab w:val="left" w:pos="9140"/>
        </w:tabs>
        <w:spacing w:line="360" w:lineRule="atLeast"/>
        <w:ind w:left="567" w:right="425"/>
        <w:jc w:val="center"/>
        <w:rPr>
          <w:sz w:val="24"/>
        </w:rPr>
      </w:pPr>
      <w:r w:rsidRPr="00667A16">
        <w:rPr>
          <w:noProof/>
          <w:sz w:val="24"/>
        </w:rPr>
        <w:drawing>
          <wp:inline distT="0" distB="0" distL="0" distR="0" wp14:anchorId="7FC87D3D" wp14:editId="4979796E">
            <wp:extent cx="866775" cy="12192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4EE2A" w14:textId="77777777" w:rsidR="004A1812" w:rsidRPr="00F53054" w:rsidRDefault="004A1812" w:rsidP="004A1812">
      <w:pPr>
        <w:tabs>
          <w:tab w:val="left" w:pos="8573"/>
          <w:tab w:val="left" w:pos="9072"/>
          <w:tab w:val="left" w:pos="9140"/>
        </w:tabs>
        <w:spacing w:line="360" w:lineRule="atLeast"/>
        <w:ind w:left="567" w:right="425"/>
        <w:jc w:val="center"/>
        <w:rPr>
          <w:b/>
          <w:sz w:val="52"/>
          <w:szCs w:val="52"/>
        </w:rPr>
      </w:pPr>
      <w:r w:rsidRPr="00333E1D">
        <w:rPr>
          <w:rFonts w:ascii="Arial Black" w:hAnsi="Arial Black"/>
          <w:b/>
          <w:sz w:val="52"/>
          <w:szCs w:val="52"/>
        </w:rPr>
        <w:t>PROVINCIA DI MATERA</w:t>
      </w:r>
    </w:p>
    <w:p w14:paraId="55718A03" w14:textId="77777777" w:rsidR="004A1812" w:rsidRPr="009E1C59" w:rsidRDefault="004A1812" w:rsidP="004A1812">
      <w:pPr>
        <w:tabs>
          <w:tab w:val="left" w:pos="8573"/>
          <w:tab w:val="left" w:pos="9072"/>
          <w:tab w:val="left" w:pos="9140"/>
        </w:tabs>
        <w:spacing w:line="360" w:lineRule="atLeast"/>
        <w:ind w:left="567" w:right="425"/>
        <w:jc w:val="center"/>
        <w:rPr>
          <w:rFonts w:ascii="Arial Black" w:hAnsi="Arial Black"/>
          <w:b/>
          <w:sz w:val="24"/>
        </w:rPr>
      </w:pPr>
      <w:r w:rsidRPr="009E1C59">
        <w:rPr>
          <w:rFonts w:ascii="Arial Black" w:hAnsi="Arial Black"/>
          <w:b/>
          <w:sz w:val="24"/>
        </w:rPr>
        <w:t xml:space="preserve">AREA TECNICA </w:t>
      </w:r>
    </w:p>
    <w:p w14:paraId="0994A8F5" w14:textId="77777777" w:rsidR="00162EF0" w:rsidRDefault="00162EF0">
      <w:pPr>
        <w:pStyle w:val="Corpotesto"/>
        <w:rPr>
          <w:sz w:val="21"/>
        </w:rPr>
      </w:pPr>
    </w:p>
    <w:p w14:paraId="6E32DA00" w14:textId="77777777" w:rsidR="00162EF0" w:rsidRDefault="00162EF0">
      <w:pPr>
        <w:pStyle w:val="Corpotesto"/>
        <w:rPr>
          <w:sz w:val="21"/>
        </w:rPr>
      </w:pPr>
    </w:p>
    <w:p w14:paraId="60C8DFEA" w14:textId="2722696A" w:rsidR="00C426D2" w:rsidRDefault="00C070E1">
      <w:pPr>
        <w:pStyle w:val="Corpotesto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1BD4A9E" wp14:editId="5143CD69">
                <wp:simplePos x="0" y="0"/>
                <wp:positionH relativeFrom="page">
                  <wp:posOffset>723900</wp:posOffset>
                </wp:positionH>
                <wp:positionV relativeFrom="paragraph">
                  <wp:posOffset>185420</wp:posOffset>
                </wp:positionV>
                <wp:extent cx="6115685" cy="600075"/>
                <wp:effectExtent l="0" t="0" r="18415" b="28575"/>
                <wp:wrapTopAndBottom/>
                <wp:docPr id="200104888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600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3AAA3" w14:textId="77777777" w:rsidR="00162EF0" w:rsidRDefault="00162EF0" w:rsidP="00162EF0">
                            <w:pPr>
                              <w:ind w:left="105" w:right="99"/>
                              <w:jc w:val="both"/>
                              <w:rPr>
                                <w:b/>
                                <w:iCs/>
                                <w:sz w:val="24"/>
                              </w:rPr>
                            </w:pPr>
                            <w:r w:rsidRPr="00162EF0">
                              <w:rPr>
                                <w:b/>
                                <w:iCs/>
                                <w:sz w:val="24"/>
                              </w:rPr>
                              <w:t>COSTITUZIONE DI UN ELENCO OPERATORI ECONOMICI DA UTILIZZARE PER L'AFFIDAMENTO DI LAVORI SOMMA URGENZA AI SENSI DELL’ART. 140 DEL D.LGS. 36/2023.</w:t>
                            </w:r>
                          </w:p>
                          <w:p w14:paraId="37C9A838" w14:textId="77777777" w:rsidR="00162EF0" w:rsidRPr="00162EF0" w:rsidRDefault="00162EF0" w:rsidP="00162EF0">
                            <w:pPr>
                              <w:ind w:left="105" w:right="99"/>
                              <w:jc w:val="both"/>
                              <w:rPr>
                                <w:b/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D4A9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7pt;margin-top:14.6pt;width:481.55pt;height:4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" filled="f" strokeweight=".48pt">
                <v:textbox inset="0,0,0,0">
                  <w:txbxContent>
                    <w:p w14:paraId="4BE3AAA3" w14:textId="77777777" w:rsidR="00162EF0" w:rsidRDefault="00162EF0" w:rsidP="00162EF0">
                      <w:pPr>
                        <w:ind w:left="105" w:right="99"/>
                        <w:jc w:val="both"/>
                        <w:rPr>
                          <w:b/>
                          <w:iCs/>
                          <w:sz w:val="24"/>
                        </w:rPr>
                      </w:pPr>
                      <w:r w:rsidRPr="00162EF0">
                        <w:rPr>
                          <w:b/>
                          <w:iCs/>
                          <w:sz w:val="24"/>
                        </w:rPr>
                        <w:t>COSTITUZIONE DI UN ELENCO OPERATORI ECONOMICI DA UTILIZZARE PER L'AFFIDAMENTO DI LAVORI SOMMA URGENZA AI SENSI DELL’ART. 140 DEL D.LGS. 36/2023.</w:t>
                      </w:r>
                    </w:p>
                    <w:p w14:paraId="37C9A838" w14:textId="77777777" w:rsidR="00162EF0" w:rsidRPr="00162EF0" w:rsidRDefault="00162EF0" w:rsidP="00162EF0">
                      <w:pPr>
                        <w:ind w:left="105" w:right="99"/>
                        <w:jc w:val="both"/>
                        <w:rPr>
                          <w:b/>
                          <w:iCs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42FB43" w14:textId="77777777" w:rsidR="00C426D2" w:rsidRDefault="00C426D2">
      <w:pPr>
        <w:pStyle w:val="Corpotesto"/>
        <w:spacing w:before="2"/>
        <w:rPr>
          <w:sz w:val="13"/>
        </w:rPr>
      </w:pPr>
    </w:p>
    <w:p w14:paraId="1398A779" w14:textId="19DA4F08" w:rsidR="00162EF0" w:rsidRPr="00162EF0" w:rsidRDefault="00162EF0" w:rsidP="00162EF0">
      <w:pPr>
        <w:pStyle w:val="Corpotesto"/>
        <w:spacing w:before="2"/>
        <w:jc w:val="center"/>
        <w:rPr>
          <w:b/>
          <w:bCs/>
        </w:rPr>
      </w:pPr>
      <w:r w:rsidRPr="00162EF0">
        <w:rPr>
          <w:b/>
          <w:bCs/>
        </w:rPr>
        <w:t>ISTANZA</w:t>
      </w:r>
      <w:r w:rsidRPr="00162EF0">
        <w:rPr>
          <w:b/>
          <w:bCs/>
          <w:spacing w:val="1"/>
        </w:rPr>
        <w:t xml:space="preserve"> </w:t>
      </w:r>
      <w:r w:rsidRPr="00162EF0">
        <w:rPr>
          <w:b/>
          <w:bCs/>
        </w:rPr>
        <w:t>DI</w:t>
      </w:r>
      <w:r w:rsidRPr="00162EF0">
        <w:rPr>
          <w:b/>
          <w:bCs/>
          <w:spacing w:val="1"/>
        </w:rPr>
        <w:t xml:space="preserve"> </w:t>
      </w:r>
      <w:r w:rsidRPr="00162EF0">
        <w:rPr>
          <w:b/>
          <w:bCs/>
        </w:rPr>
        <w:t>MANIFESTAZIONE</w:t>
      </w:r>
      <w:r w:rsidRPr="00162EF0">
        <w:rPr>
          <w:b/>
          <w:bCs/>
          <w:spacing w:val="1"/>
        </w:rPr>
        <w:t xml:space="preserve"> </w:t>
      </w:r>
      <w:r w:rsidRPr="00162EF0">
        <w:rPr>
          <w:b/>
          <w:bCs/>
        </w:rPr>
        <w:t>DI</w:t>
      </w:r>
      <w:r w:rsidRPr="00162EF0">
        <w:rPr>
          <w:b/>
          <w:bCs/>
          <w:spacing w:val="1"/>
        </w:rPr>
        <w:t xml:space="preserve"> </w:t>
      </w:r>
      <w:r w:rsidRPr="00162EF0">
        <w:rPr>
          <w:b/>
          <w:bCs/>
        </w:rPr>
        <w:t>INTERESSE</w:t>
      </w:r>
    </w:p>
    <w:p w14:paraId="6C92C735" w14:textId="77777777" w:rsidR="00162EF0" w:rsidRPr="00162EF0" w:rsidRDefault="00162EF0">
      <w:pPr>
        <w:pStyle w:val="Corpotesto"/>
        <w:spacing w:before="2"/>
        <w:rPr>
          <w:b/>
          <w:bCs/>
        </w:rPr>
      </w:pPr>
    </w:p>
    <w:p w14:paraId="1D95E0B5" w14:textId="77777777" w:rsidR="00162EF0" w:rsidRDefault="00162EF0">
      <w:pPr>
        <w:pStyle w:val="Corpotesto"/>
        <w:spacing w:before="2"/>
        <w:rPr>
          <w:sz w:val="13"/>
        </w:rPr>
      </w:pPr>
    </w:p>
    <w:p w14:paraId="7FD93782" w14:textId="0996E953" w:rsidR="00FE0901" w:rsidRDefault="00FE0901" w:rsidP="00BA07B3">
      <w:pPr>
        <w:pStyle w:val="Titolo1"/>
        <w:ind w:left="142"/>
        <w:jc w:val="both"/>
        <w:rPr>
          <w:b w:val="0"/>
        </w:rPr>
      </w:pPr>
      <w:r>
        <w:t>Si specifica che in caso di R.T.I. e/o di consorzi la domanda dovrà essere compilata da tutte le imprese che partecipano all’indagine.</w:t>
      </w:r>
    </w:p>
    <w:p w14:paraId="14FC4B28" w14:textId="77777777" w:rsidR="00C426D2" w:rsidRDefault="00C426D2" w:rsidP="00BA07B3">
      <w:pPr>
        <w:pStyle w:val="Corpotesto"/>
        <w:jc w:val="both"/>
        <w:rPr>
          <w:b/>
          <w:sz w:val="22"/>
        </w:rPr>
      </w:pPr>
    </w:p>
    <w:p w14:paraId="2DDBEE16" w14:textId="77777777" w:rsidR="00C426D2" w:rsidRDefault="00C070E1" w:rsidP="00BA07B3">
      <w:pPr>
        <w:pStyle w:val="Corpotesto"/>
        <w:tabs>
          <w:tab w:val="left" w:pos="3939"/>
          <w:tab w:val="left" w:pos="4342"/>
          <w:tab w:val="left" w:pos="4387"/>
          <w:tab w:val="left" w:pos="4540"/>
          <w:tab w:val="left" w:pos="5755"/>
          <w:tab w:val="left" w:pos="5908"/>
          <w:tab w:val="left" w:pos="6542"/>
          <w:tab w:val="left" w:pos="9568"/>
          <w:tab w:val="left" w:pos="9720"/>
          <w:tab w:val="left" w:pos="9790"/>
        </w:tabs>
        <w:spacing w:line="360" w:lineRule="auto"/>
        <w:ind w:left="112" w:right="114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proofErr w:type="gramStart"/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a</w:t>
      </w:r>
      <w:r>
        <w:rPr>
          <w:u w:val="single"/>
        </w:rPr>
        <w:tab/>
      </w:r>
      <w:r>
        <w:t>residente</w:t>
      </w:r>
      <w:r>
        <w:rPr>
          <w:spacing w:val="2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14"/>
        </w:rPr>
        <w:t xml:space="preserve"> </w:t>
      </w:r>
      <w:r>
        <w:t>fiscale</w:t>
      </w:r>
      <w:r>
        <w:rPr>
          <w:spacing w:val="-14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67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dell’impresa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sede</w:t>
      </w:r>
      <w:r>
        <w:rPr>
          <w:spacing w:val="17"/>
        </w:rPr>
        <w:t xml:space="preserve"> </w:t>
      </w:r>
      <w:r>
        <w:t>operativa</w:t>
      </w:r>
      <w:r>
        <w:rPr>
          <w:spacing w:val="17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proofErr w:type="gramStart"/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</w:t>
      </w:r>
      <w:r>
        <w:rPr>
          <w:spacing w:val="-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 chiarimenti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vigente:</w:t>
      </w:r>
    </w:p>
    <w:p w14:paraId="69499071" w14:textId="77777777" w:rsidR="00C426D2" w:rsidRDefault="00C070E1" w:rsidP="00BA07B3">
      <w:pPr>
        <w:pStyle w:val="Corpotesto"/>
        <w:tabs>
          <w:tab w:val="left" w:pos="4758"/>
          <w:tab w:val="left" w:pos="5040"/>
          <w:tab w:val="left" w:pos="9799"/>
        </w:tabs>
        <w:spacing w:before="1" w:line="360" w:lineRule="auto"/>
        <w:ind w:left="112" w:right="114"/>
        <w:jc w:val="both"/>
      </w:pPr>
      <w:r>
        <w:t>n.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telefono</w:t>
      </w:r>
      <w:r>
        <w:rPr>
          <w:u w:val="single"/>
        </w:rPr>
        <w:tab/>
      </w:r>
      <w:r>
        <w:t>n.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Cell.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24D50" w14:textId="77777777" w:rsidR="00162EF0" w:rsidRPr="00162EF0" w:rsidRDefault="00162EF0" w:rsidP="00BA07B3">
      <w:pPr>
        <w:pStyle w:val="Corpotesto"/>
        <w:spacing w:before="6"/>
        <w:jc w:val="both"/>
        <w:rPr>
          <w:sz w:val="28"/>
        </w:rPr>
      </w:pPr>
    </w:p>
    <w:p w14:paraId="639AEB8C" w14:textId="77777777" w:rsidR="00162EF0" w:rsidRPr="00162EF0" w:rsidRDefault="00162EF0" w:rsidP="00BA07B3">
      <w:pPr>
        <w:pStyle w:val="Corpotesto"/>
        <w:spacing w:before="6"/>
        <w:jc w:val="both"/>
        <w:rPr>
          <w:sz w:val="28"/>
        </w:rPr>
      </w:pPr>
    </w:p>
    <w:p w14:paraId="494B5351" w14:textId="77777777" w:rsidR="00162EF0" w:rsidRPr="00954ACE" w:rsidRDefault="00162EF0" w:rsidP="00BA07B3">
      <w:pPr>
        <w:pStyle w:val="Corpotesto"/>
        <w:spacing w:before="6"/>
        <w:jc w:val="both"/>
        <w:rPr>
          <w:b/>
          <w:bCs/>
        </w:rPr>
      </w:pPr>
      <w:r w:rsidRPr="00954ACE">
        <w:rPr>
          <w:b/>
          <w:bCs/>
        </w:rPr>
        <w:t>MANIFESTA IL SUO INTERESSE A PARTECIPARE ALLA PROCEDURA IN OGGETTO E, A TAL FINE,</w:t>
      </w:r>
    </w:p>
    <w:p w14:paraId="69C8351F" w14:textId="77777777" w:rsidR="00162EF0" w:rsidRPr="00954ACE" w:rsidRDefault="00162EF0" w:rsidP="00BA07B3">
      <w:pPr>
        <w:pStyle w:val="Corpotesto"/>
        <w:spacing w:before="6"/>
        <w:jc w:val="both"/>
      </w:pPr>
    </w:p>
    <w:p w14:paraId="40AAD947" w14:textId="77777777" w:rsidR="00162EF0" w:rsidRPr="00954ACE" w:rsidRDefault="00162EF0" w:rsidP="00BA07B3">
      <w:pPr>
        <w:pStyle w:val="Corpotesto"/>
        <w:spacing w:before="6"/>
        <w:jc w:val="both"/>
        <w:rPr>
          <w:b/>
          <w:bCs/>
        </w:rPr>
      </w:pPr>
      <w:r w:rsidRPr="00954ACE">
        <w:rPr>
          <w:b/>
          <w:bCs/>
        </w:rPr>
        <w:t>DICHIARA</w:t>
      </w:r>
    </w:p>
    <w:p w14:paraId="755E4BA9" w14:textId="77777777" w:rsidR="00162EF0" w:rsidRPr="00162EF0" w:rsidRDefault="00162EF0" w:rsidP="00BA07B3">
      <w:pPr>
        <w:pStyle w:val="Corpotesto"/>
        <w:spacing w:before="6"/>
        <w:jc w:val="both"/>
        <w:rPr>
          <w:sz w:val="28"/>
        </w:rPr>
      </w:pPr>
    </w:p>
    <w:p w14:paraId="3D898E8D" w14:textId="77777777" w:rsidR="00162EF0" w:rsidRPr="00954ACE" w:rsidRDefault="00162EF0" w:rsidP="00BA07B3">
      <w:pPr>
        <w:pStyle w:val="Corpotesto"/>
        <w:spacing w:before="6"/>
        <w:jc w:val="both"/>
      </w:pPr>
      <w:r w:rsidRPr="00162EF0">
        <w:rPr>
          <w:rFonts w:ascii="Segoe UI Symbol" w:hAnsi="Segoe UI Symbol" w:cs="Segoe UI Symbol"/>
          <w:sz w:val="28"/>
        </w:rPr>
        <w:t>☐</w:t>
      </w:r>
      <w:r w:rsidRPr="00162EF0">
        <w:rPr>
          <w:sz w:val="28"/>
        </w:rPr>
        <w:t xml:space="preserve"> </w:t>
      </w:r>
      <w:r w:rsidRPr="00954ACE">
        <w:t xml:space="preserve">di non trovarsi nelle cause di esclusione dalla partecipazione ad una procedura di Appalto o </w:t>
      </w:r>
      <w:r w:rsidRPr="00954ACE">
        <w:lastRenderedPageBreak/>
        <w:t>concessione elencante nell’art. 94 comma 1 del D. Lgs. 36/2023, ovvero che nei propri confronti e, nei limiti di quanto di propria conoscenza, nei confronti dei soggetti indicati al comma 3 dell’articolo 94 del D. Lgs 36/2023, non è stata pronunciata sentenza definitiva di condanna o emesso decreto penale di condanna divenuto irrevocabile, oppure sentenza di applicazione della pena su richiesta ai sensi dell'articolo 444 del codice di procedura penale per uno dei seguenti reati:</w:t>
      </w:r>
    </w:p>
    <w:p w14:paraId="612E9050" w14:textId="77777777" w:rsidR="00162EF0" w:rsidRPr="00954ACE" w:rsidRDefault="00162EF0" w:rsidP="00BA07B3">
      <w:pPr>
        <w:pStyle w:val="Corpotesto"/>
        <w:spacing w:before="6"/>
        <w:jc w:val="both"/>
      </w:pPr>
    </w:p>
    <w:p w14:paraId="526325C7" w14:textId="77777777" w:rsidR="00162EF0" w:rsidRPr="00954ACE" w:rsidRDefault="00162EF0" w:rsidP="00BA07B3">
      <w:pPr>
        <w:pStyle w:val="Corpotesto"/>
        <w:numPr>
          <w:ilvl w:val="0"/>
          <w:numId w:val="6"/>
        </w:numPr>
        <w:spacing w:before="6"/>
        <w:jc w:val="both"/>
      </w:pPr>
      <w:r w:rsidRPr="00954ACE"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40AD1F88" w14:textId="77777777" w:rsidR="00162EF0" w:rsidRPr="00954ACE" w:rsidRDefault="00162EF0" w:rsidP="00BA07B3">
      <w:pPr>
        <w:pStyle w:val="Corpotesto"/>
        <w:numPr>
          <w:ilvl w:val="0"/>
          <w:numId w:val="6"/>
        </w:numPr>
        <w:spacing w:before="6"/>
        <w:jc w:val="both"/>
      </w:pPr>
      <w:r w:rsidRPr="00954ACE">
        <w:t>delitti, consumati o tentati, di cui agli articoli 317, 318, 319, 319-ter, 319-quater, 320, 321, 322, 322bis, 346- bis, 353, 353-bis, 354, 355 e 356 del codice penale nonché all’articolo 2635 del codice civile;</w:t>
      </w:r>
    </w:p>
    <w:p w14:paraId="4C9F6EE2" w14:textId="77777777" w:rsidR="00162EF0" w:rsidRPr="00954ACE" w:rsidRDefault="00162EF0" w:rsidP="00BA07B3">
      <w:pPr>
        <w:pStyle w:val="Corpotesto"/>
        <w:numPr>
          <w:ilvl w:val="0"/>
          <w:numId w:val="6"/>
        </w:numPr>
        <w:spacing w:before="6"/>
        <w:jc w:val="both"/>
      </w:pPr>
      <w:r w:rsidRPr="00954ACE">
        <w:t>false comunicazioni sociali di cui agli articoli 2621 e 2622 del codice civile;</w:t>
      </w:r>
    </w:p>
    <w:p w14:paraId="1B6DC313" w14:textId="77777777" w:rsidR="00162EF0" w:rsidRPr="00954ACE" w:rsidRDefault="00162EF0" w:rsidP="00BA07B3">
      <w:pPr>
        <w:pStyle w:val="Corpotesto"/>
        <w:numPr>
          <w:ilvl w:val="0"/>
          <w:numId w:val="6"/>
        </w:numPr>
        <w:spacing w:before="6"/>
        <w:jc w:val="both"/>
      </w:pPr>
      <w:r w:rsidRPr="00954ACE">
        <w:t>frode ai sensi dell’articolo 1 della convenzione relativa alla tutela degli interessi finanziari delle Comunità europee, del 26 Luglio 1995;</w:t>
      </w:r>
    </w:p>
    <w:p w14:paraId="5CE163C0" w14:textId="77777777" w:rsidR="00162EF0" w:rsidRPr="00954ACE" w:rsidRDefault="00162EF0" w:rsidP="00BA07B3">
      <w:pPr>
        <w:pStyle w:val="Corpotesto"/>
        <w:numPr>
          <w:ilvl w:val="0"/>
          <w:numId w:val="6"/>
        </w:numPr>
        <w:spacing w:before="6"/>
        <w:jc w:val="both"/>
      </w:pPr>
      <w:r w:rsidRPr="00954ACE">
        <w:t>delitti, consumati o tentati, commessi con finalità di terrorismo, anche internazionale, e di eversione dell’ordine costituzionale reati terroristici o reati connessi alle attività terroristiche;</w:t>
      </w:r>
    </w:p>
    <w:p w14:paraId="4DBCB143" w14:textId="77777777" w:rsidR="00162EF0" w:rsidRPr="00954ACE" w:rsidRDefault="00162EF0" w:rsidP="00BA07B3">
      <w:pPr>
        <w:pStyle w:val="Corpotesto"/>
        <w:numPr>
          <w:ilvl w:val="0"/>
          <w:numId w:val="6"/>
        </w:numPr>
        <w:spacing w:before="6"/>
        <w:jc w:val="both"/>
      </w:pPr>
      <w:r w:rsidRPr="00954ACE"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5AE9427C" w14:textId="77777777" w:rsidR="00162EF0" w:rsidRPr="00954ACE" w:rsidRDefault="00162EF0" w:rsidP="00BA07B3">
      <w:pPr>
        <w:pStyle w:val="Corpotesto"/>
        <w:numPr>
          <w:ilvl w:val="0"/>
          <w:numId w:val="6"/>
        </w:numPr>
        <w:spacing w:before="6"/>
        <w:jc w:val="both"/>
      </w:pPr>
      <w:r w:rsidRPr="00954ACE">
        <w:t>sfruttamento del lavoro minorile e altre forme di tratta di esseri umani definite con il decreto legislativo 4 marzo 2014, n. 24;</w:t>
      </w:r>
    </w:p>
    <w:p w14:paraId="41A88582" w14:textId="77777777" w:rsidR="00162EF0" w:rsidRPr="00954ACE" w:rsidRDefault="00162EF0" w:rsidP="00BA07B3">
      <w:pPr>
        <w:pStyle w:val="Corpotesto"/>
        <w:numPr>
          <w:ilvl w:val="0"/>
          <w:numId w:val="6"/>
        </w:numPr>
        <w:spacing w:before="6"/>
        <w:jc w:val="both"/>
      </w:pPr>
      <w:r w:rsidRPr="00954ACE">
        <w:t>ogni altro delitto da cui derivi, quale pena accessoria, l’incapacità di contrattare con la pubblica Amministrazione;</w:t>
      </w:r>
    </w:p>
    <w:p w14:paraId="7916ACBB" w14:textId="77777777" w:rsidR="00162EF0" w:rsidRPr="00954ACE" w:rsidRDefault="00162EF0" w:rsidP="00BA07B3">
      <w:pPr>
        <w:pStyle w:val="Corpotesto"/>
        <w:spacing w:before="6"/>
        <w:jc w:val="both"/>
      </w:pPr>
    </w:p>
    <w:p w14:paraId="75ED8056" w14:textId="77777777" w:rsidR="00162EF0" w:rsidRPr="00954ACE" w:rsidRDefault="00162EF0" w:rsidP="00BA07B3">
      <w:pPr>
        <w:pStyle w:val="Corpotesto"/>
        <w:spacing w:before="6"/>
        <w:jc w:val="both"/>
      </w:pPr>
      <w:r w:rsidRPr="00954ACE">
        <w:rPr>
          <w:rFonts w:ascii="Segoe UI Symbol" w:hAnsi="Segoe UI Symbol" w:cs="Segoe UI Symbol"/>
        </w:rPr>
        <w:t>☐</w:t>
      </w:r>
      <w:r w:rsidRPr="00954ACE">
        <w:t xml:space="preserve"> di non trovarsi nelle cause di esclusione dalla partecipazione ad una procedura di appalto o concessione elencante nell’art. 94 comma 2 del D. Lgs. 36/2023, ovvero:</w:t>
      </w:r>
    </w:p>
    <w:p w14:paraId="33614D91" w14:textId="77777777" w:rsidR="00162EF0" w:rsidRPr="00954ACE" w:rsidRDefault="00162EF0" w:rsidP="00BA07B3">
      <w:pPr>
        <w:pStyle w:val="Corpotesto"/>
        <w:spacing w:before="6"/>
        <w:jc w:val="both"/>
      </w:pPr>
    </w:p>
    <w:p w14:paraId="36E983ED" w14:textId="77777777" w:rsidR="00162EF0" w:rsidRPr="00954ACE" w:rsidRDefault="00162EF0" w:rsidP="00BA07B3">
      <w:pPr>
        <w:pStyle w:val="Corpotesto"/>
        <w:numPr>
          <w:ilvl w:val="0"/>
          <w:numId w:val="7"/>
        </w:numPr>
        <w:spacing w:before="6"/>
        <w:jc w:val="both"/>
      </w:pPr>
      <w:r w:rsidRPr="00954ACE">
        <w:t>che nei propri confronti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Resta fermo quanto previsto dagli articoli 88, comma 4- bis, e92, commi 2 e 3, del codice di cui al decreto legislativo n. 159 del 2011, con riferimento rispettivamente alle comunicazioni antimafia e alle informazioni antimafia;</w:t>
      </w:r>
    </w:p>
    <w:p w14:paraId="3776E32E" w14:textId="77777777" w:rsidR="00162EF0" w:rsidRPr="00954ACE" w:rsidRDefault="00162EF0" w:rsidP="00BA07B3">
      <w:pPr>
        <w:pStyle w:val="Corpotesto"/>
        <w:spacing w:before="6"/>
        <w:jc w:val="both"/>
      </w:pPr>
    </w:p>
    <w:p w14:paraId="66F62B82" w14:textId="77777777" w:rsidR="00162EF0" w:rsidRPr="00954ACE" w:rsidRDefault="00162EF0" w:rsidP="00BA07B3">
      <w:pPr>
        <w:pStyle w:val="Corpotesto"/>
        <w:spacing w:before="6"/>
        <w:jc w:val="both"/>
      </w:pPr>
      <w:r w:rsidRPr="00954ACE">
        <w:rPr>
          <w:rFonts w:ascii="Segoe UI Symbol" w:hAnsi="Segoe UI Symbol" w:cs="Segoe UI Symbol"/>
        </w:rPr>
        <w:t>☐</w:t>
      </w:r>
      <w:r w:rsidRPr="00954ACE">
        <w:t xml:space="preserve"> di non trovarsi nelle cause di esclusione dalla partecipazione ad una procedura di Appalto o concessione elencante nell’art. 94 comma 5 del D. Lgs. 36/2023, ovvero:</w:t>
      </w:r>
    </w:p>
    <w:p w14:paraId="0CF0053A" w14:textId="77777777" w:rsidR="00162EF0" w:rsidRPr="00954ACE" w:rsidRDefault="00162EF0" w:rsidP="00BA07B3">
      <w:pPr>
        <w:pStyle w:val="Corpotesto"/>
        <w:spacing w:before="6"/>
        <w:jc w:val="both"/>
      </w:pPr>
    </w:p>
    <w:p w14:paraId="6F05443B" w14:textId="77777777" w:rsidR="00162EF0" w:rsidRPr="00954ACE" w:rsidRDefault="00162EF0" w:rsidP="00BA07B3">
      <w:pPr>
        <w:pStyle w:val="Corpotesto"/>
        <w:numPr>
          <w:ilvl w:val="0"/>
          <w:numId w:val="8"/>
        </w:numPr>
        <w:spacing w:before="6"/>
        <w:jc w:val="both"/>
      </w:pPr>
      <w:r w:rsidRPr="00954ACE">
        <w:t>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3817742F" w14:textId="77777777" w:rsidR="00162EF0" w:rsidRPr="00954ACE" w:rsidRDefault="00162EF0" w:rsidP="00BA07B3">
      <w:pPr>
        <w:pStyle w:val="Corpotesto"/>
        <w:numPr>
          <w:ilvl w:val="0"/>
          <w:numId w:val="8"/>
        </w:numPr>
        <w:spacing w:before="6"/>
        <w:jc w:val="both"/>
      </w:pPr>
      <w:r w:rsidRPr="00954ACE">
        <w:t xml:space="preserve">operatore economico che non abbia presentato la certificazione di cui all'articolo 17 della legge </w:t>
      </w:r>
      <w:r w:rsidRPr="00954ACE">
        <w:lastRenderedPageBreak/>
        <w:t>12 marzo 1999, n. 68, ovvero non abbia presentato dichiarazione sostitutiva della sussistenza del medesimo requisito;</w:t>
      </w:r>
    </w:p>
    <w:p w14:paraId="76D10683" w14:textId="77777777" w:rsidR="00162EF0" w:rsidRPr="00954ACE" w:rsidRDefault="00162EF0" w:rsidP="00BA07B3">
      <w:pPr>
        <w:pStyle w:val="Corpotesto"/>
        <w:numPr>
          <w:ilvl w:val="0"/>
          <w:numId w:val="8"/>
        </w:numPr>
        <w:spacing w:before="6"/>
        <w:jc w:val="both"/>
      </w:pPr>
      <w:r w:rsidRPr="00954ACE">
        <w:t>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</w:t>
      </w:r>
    </w:p>
    <w:p w14:paraId="4BF3CED1" w14:textId="77777777" w:rsidR="00162EF0" w:rsidRPr="00954ACE" w:rsidRDefault="00162EF0" w:rsidP="00BA07B3">
      <w:pPr>
        <w:pStyle w:val="Corpotesto"/>
        <w:numPr>
          <w:ilvl w:val="0"/>
          <w:numId w:val="8"/>
        </w:numPr>
        <w:spacing w:before="6"/>
        <w:jc w:val="both"/>
      </w:pPr>
      <w:r w:rsidRPr="00954ACE">
        <w:t xml:space="preserve">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</w:t>
      </w:r>
      <w:proofErr w:type="gramStart"/>
      <w:r w:rsidRPr="00954ACE">
        <w:t>alle procedura</w:t>
      </w:r>
      <w:proofErr w:type="gramEnd"/>
      <w:r w:rsidRPr="00954ACE">
        <w:t xml:space="preserve"> concorsuali;</w:t>
      </w:r>
    </w:p>
    <w:p w14:paraId="6352123F" w14:textId="77777777" w:rsidR="00162EF0" w:rsidRPr="00954ACE" w:rsidRDefault="00162EF0" w:rsidP="00BA07B3">
      <w:pPr>
        <w:pStyle w:val="Corpotesto"/>
        <w:numPr>
          <w:ilvl w:val="0"/>
          <w:numId w:val="8"/>
        </w:numPr>
        <w:spacing w:before="6"/>
        <w:jc w:val="both"/>
      </w:pPr>
      <w:r w:rsidRPr="00954ACE">
        <w:t>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5E92F16C" w14:textId="77777777" w:rsidR="00162EF0" w:rsidRPr="00954ACE" w:rsidRDefault="00162EF0" w:rsidP="00BA07B3">
      <w:pPr>
        <w:pStyle w:val="Corpotesto"/>
        <w:numPr>
          <w:ilvl w:val="0"/>
          <w:numId w:val="8"/>
        </w:numPr>
        <w:spacing w:before="6"/>
        <w:jc w:val="both"/>
      </w:pPr>
      <w:r w:rsidRPr="00954ACE">
        <w:t>operatore economico iscritto nel casellario informatico tenuto dall'ANAC per aver presentato false dichiarazioni o falsa documentazione ai fini del rilascio dell'attestazione di qualificazione, per il periodo durante il quale perdura l'iscrizione;</w:t>
      </w:r>
    </w:p>
    <w:p w14:paraId="4644A3B6" w14:textId="77777777" w:rsidR="00162EF0" w:rsidRPr="00954ACE" w:rsidRDefault="00162EF0" w:rsidP="00BA07B3">
      <w:pPr>
        <w:pStyle w:val="Corpotesto"/>
        <w:spacing w:before="6"/>
        <w:jc w:val="both"/>
      </w:pPr>
    </w:p>
    <w:p w14:paraId="52495109" w14:textId="77777777" w:rsidR="00162EF0" w:rsidRPr="00954ACE" w:rsidRDefault="00162EF0" w:rsidP="00BA07B3">
      <w:pPr>
        <w:pStyle w:val="Corpotesto"/>
        <w:spacing w:before="6"/>
        <w:jc w:val="both"/>
      </w:pPr>
      <w:r w:rsidRPr="00954ACE">
        <w:rPr>
          <w:rFonts w:ascii="Segoe UI Symbol" w:hAnsi="Segoe UI Symbol" w:cs="Segoe UI Symbol"/>
        </w:rPr>
        <w:t>☐</w:t>
      </w:r>
      <w:r w:rsidRPr="00954ACE">
        <w:t xml:space="preserve"> di non trovarsi nelle cause di esclusione dalla partecipazione ad una procedura di appalto o concessione elencante nell’art. 94 comma 6 del D. Lgs. n. 36/2023, ovvero:</w:t>
      </w:r>
    </w:p>
    <w:p w14:paraId="61B6B0E4" w14:textId="77777777" w:rsidR="00162EF0" w:rsidRPr="00954ACE" w:rsidRDefault="00162EF0" w:rsidP="00BA07B3">
      <w:pPr>
        <w:pStyle w:val="Corpotesto"/>
        <w:spacing w:before="6"/>
        <w:jc w:val="both"/>
      </w:pPr>
    </w:p>
    <w:p w14:paraId="38AD06E0" w14:textId="77777777" w:rsidR="00162EF0" w:rsidRPr="00954ACE" w:rsidRDefault="00162EF0" w:rsidP="00BA07B3">
      <w:pPr>
        <w:pStyle w:val="Corpotesto"/>
        <w:numPr>
          <w:ilvl w:val="0"/>
          <w:numId w:val="9"/>
        </w:numPr>
        <w:spacing w:before="6"/>
        <w:jc w:val="both"/>
      </w:pPr>
      <w:r w:rsidRPr="00954ACE">
        <w:t>di non aver commesso violazioni gravi, definitivamente accertate, degli obblighi relativi al pagamento delle imposte e tasse o dei contributi previdenziali, secondo la legislazione italiana o quella dello Stato in cui sono stabiliti (cfr. Allegato II.10 al D. Lgs. 36/2023);</w:t>
      </w:r>
    </w:p>
    <w:p w14:paraId="60ED965D" w14:textId="77777777" w:rsidR="00162EF0" w:rsidRPr="00954ACE" w:rsidRDefault="00162EF0" w:rsidP="00BA07B3">
      <w:pPr>
        <w:pStyle w:val="Corpotesto"/>
        <w:spacing w:before="6"/>
        <w:jc w:val="both"/>
      </w:pPr>
    </w:p>
    <w:p w14:paraId="15AE6992" w14:textId="77777777" w:rsidR="00162EF0" w:rsidRPr="00954ACE" w:rsidRDefault="00162EF0" w:rsidP="00BA07B3">
      <w:pPr>
        <w:pStyle w:val="Corpotesto"/>
        <w:spacing w:before="6"/>
        <w:jc w:val="both"/>
      </w:pPr>
      <w:r w:rsidRPr="00954ACE">
        <w:rPr>
          <w:rFonts w:ascii="Segoe UI Symbol" w:hAnsi="Segoe UI Symbol" w:cs="Segoe UI Symbol"/>
        </w:rPr>
        <w:t>☐</w:t>
      </w:r>
      <w:r w:rsidRPr="00954ACE">
        <w:t xml:space="preserve"> di non trovarsi nelle cause di esclusione dalla partecipazione ad una procedura di appalto o concessione elencante nell’art. 95 comma 1 del D. Lgs. n. 36/2023, ovvero:</w:t>
      </w:r>
    </w:p>
    <w:p w14:paraId="5F14BC36" w14:textId="77777777" w:rsidR="00162EF0" w:rsidRPr="00954ACE" w:rsidRDefault="00162EF0" w:rsidP="00BA07B3">
      <w:pPr>
        <w:pStyle w:val="Corpotesto"/>
        <w:spacing w:before="6"/>
        <w:jc w:val="both"/>
      </w:pPr>
    </w:p>
    <w:p w14:paraId="398549F8" w14:textId="77777777" w:rsidR="00162EF0" w:rsidRPr="00954ACE" w:rsidRDefault="00162EF0" w:rsidP="00BA07B3">
      <w:pPr>
        <w:pStyle w:val="Corpotesto"/>
        <w:numPr>
          <w:ilvl w:val="0"/>
          <w:numId w:val="10"/>
        </w:numPr>
        <w:spacing w:before="6"/>
        <w:jc w:val="both"/>
      </w:pPr>
      <w:r w:rsidRPr="00954ACE">
        <w:t>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</w:t>
      </w:r>
    </w:p>
    <w:p w14:paraId="49738D94" w14:textId="77777777" w:rsidR="00162EF0" w:rsidRPr="00954ACE" w:rsidRDefault="00162EF0" w:rsidP="00BA07B3">
      <w:pPr>
        <w:pStyle w:val="Corpotesto"/>
        <w:numPr>
          <w:ilvl w:val="0"/>
          <w:numId w:val="10"/>
        </w:numPr>
        <w:spacing w:before="6"/>
        <w:jc w:val="both"/>
      </w:pPr>
      <w:r w:rsidRPr="00954ACE">
        <w:t>situazione di conflitto di interesse di cui all'articolo 16 non diversamente risolvibile;</w:t>
      </w:r>
    </w:p>
    <w:p w14:paraId="710B427A" w14:textId="77777777" w:rsidR="00162EF0" w:rsidRPr="00954ACE" w:rsidRDefault="00162EF0" w:rsidP="00BA07B3">
      <w:pPr>
        <w:pStyle w:val="Corpotesto"/>
        <w:numPr>
          <w:ilvl w:val="0"/>
          <w:numId w:val="10"/>
        </w:numPr>
        <w:spacing w:before="6"/>
        <w:jc w:val="both"/>
      </w:pPr>
      <w:r w:rsidRPr="00954ACE">
        <w:t xml:space="preserve">distorsione della concorrenza derivante dal precedente coinvolgimento degli operatori economici nella preparazione della procedura d'appalto che non possa essere risolta con misure meno </w:t>
      </w:r>
      <w:r w:rsidRPr="00954ACE">
        <w:lastRenderedPageBreak/>
        <w:t>intrusive;</w:t>
      </w:r>
    </w:p>
    <w:p w14:paraId="580228BF" w14:textId="77777777" w:rsidR="00162EF0" w:rsidRPr="00954ACE" w:rsidRDefault="00162EF0" w:rsidP="00BA07B3">
      <w:pPr>
        <w:pStyle w:val="Corpotesto"/>
        <w:numPr>
          <w:ilvl w:val="0"/>
          <w:numId w:val="10"/>
        </w:numPr>
        <w:spacing w:before="6"/>
        <w:jc w:val="both"/>
      </w:pPr>
      <w:r w:rsidRPr="00954ACE">
        <w:t>d) rilevanti indizi tali da far ritenere che le offerte degli operatori economici siano imputabili ad un unico centro decisionale a cagione di accordi intercorsi con altri operatori economici partecipanti alla stessa gara;</w:t>
      </w:r>
    </w:p>
    <w:p w14:paraId="65E20CEA" w14:textId="77777777" w:rsidR="00162EF0" w:rsidRPr="00954ACE" w:rsidRDefault="00162EF0" w:rsidP="00BA07B3">
      <w:pPr>
        <w:pStyle w:val="Corpotesto"/>
        <w:numPr>
          <w:ilvl w:val="0"/>
          <w:numId w:val="10"/>
        </w:numPr>
        <w:spacing w:before="6"/>
        <w:jc w:val="both"/>
      </w:pPr>
      <w:r w:rsidRPr="00954ACE">
        <w:t>abbia commesso un illecito professionale grave, tale da rendere dubbia la sua integrità o affidabilità, dimostrato dalla stazione appaltante con mezzi adeguati;</w:t>
      </w:r>
    </w:p>
    <w:p w14:paraId="2C164B92" w14:textId="77777777" w:rsidR="00162EF0" w:rsidRPr="00954ACE" w:rsidRDefault="00162EF0" w:rsidP="00BA07B3">
      <w:pPr>
        <w:pStyle w:val="Corpotesto"/>
        <w:spacing w:before="6"/>
        <w:jc w:val="both"/>
      </w:pPr>
    </w:p>
    <w:p w14:paraId="6E5DDC5B" w14:textId="77777777" w:rsidR="00162EF0" w:rsidRPr="00954ACE" w:rsidRDefault="00162EF0" w:rsidP="00BA07B3">
      <w:pPr>
        <w:pStyle w:val="Corpotesto"/>
        <w:spacing w:before="6"/>
        <w:jc w:val="both"/>
      </w:pPr>
      <w:r w:rsidRPr="00954ACE">
        <w:rPr>
          <w:rFonts w:ascii="Segoe UI Symbol" w:hAnsi="Segoe UI Symbol" w:cs="Segoe UI Symbol"/>
        </w:rPr>
        <w:t>☐</w:t>
      </w:r>
      <w:r w:rsidRPr="00954ACE">
        <w:t xml:space="preserve"> di non trovarsi nelle cause di esclusione dalla partecipazione ad una procedura di Appalto o concessione elencante nell’art. 95 comma 2 del D. Lgs. n. 36/2023, ovvero:</w:t>
      </w:r>
    </w:p>
    <w:p w14:paraId="21DB715E" w14:textId="77777777" w:rsidR="00162EF0" w:rsidRPr="00954ACE" w:rsidRDefault="00162EF0" w:rsidP="00BA07B3">
      <w:pPr>
        <w:pStyle w:val="Corpotesto"/>
        <w:spacing w:before="6"/>
        <w:jc w:val="both"/>
      </w:pPr>
    </w:p>
    <w:p w14:paraId="7A98E29C" w14:textId="77777777" w:rsidR="00162EF0" w:rsidRPr="00954ACE" w:rsidRDefault="00162EF0" w:rsidP="00BA07B3">
      <w:pPr>
        <w:pStyle w:val="Corpotesto"/>
        <w:numPr>
          <w:ilvl w:val="0"/>
          <w:numId w:val="11"/>
        </w:numPr>
        <w:spacing w:before="6"/>
        <w:jc w:val="both"/>
      </w:pPr>
      <w:r w:rsidRPr="00954ACE">
        <w:t>non ha commesso gravi violazioni non definitivamente accertate agli obblighi relativi al pagamento di imposte e tasse o contributi previdenziali (costituiscono gravi violazioni non definitivamente accertate in materia fiscale quelle indicate nell'Allegato II.10 al D. Lgs. n. 36/2023);</w:t>
      </w:r>
    </w:p>
    <w:p w14:paraId="563A751B" w14:textId="77777777" w:rsidR="00162EF0" w:rsidRPr="00954ACE" w:rsidRDefault="00162EF0" w:rsidP="00BA07B3">
      <w:pPr>
        <w:pStyle w:val="Corpotesto"/>
        <w:spacing w:before="6"/>
        <w:jc w:val="both"/>
      </w:pPr>
    </w:p>
    <w:p w14:paraId="1BAB5F28" w14:textId="77777777" w:rsidR="00162EF0" w:rsidRPr="00954ACE" w:rsidRDefault="00162EF0" w:rsidP="00BA07B3">
      <w:pPr>
        <w:pStyle w:val="Corpotesto"/>
        <w:spacing w:before="6"/>
        <w:jc w:val="both"/>
      </w:pPr>
      <w:r w:rsidRPr="00954ACE">
        <w:rPr>
          <w:rFonts w:ascii="Segoe UI Symbol" w:hAnsi="Segoe UI Symbol" w:cs="Segoe UI Symbol"/>
        </w:rPr>
        <w:t>☐</w:t>
      </w:r>
      <w:r w:rsidRPr="00954ACE">
        <w:t xml:space="preserve"> di non essersi reso colpevole di illeciti professionali, tali da rendere dubbia la sua integrità o affidabilità né ricorre nelle fattispecie di cui all’art. 98 del D. Lgs. 36/2023.</w:t>
      </w:r>
    </w:p>
    <w:p w14:paraId="186E4CE9" w14:textId="77777777" w:rsidR="00162EF0" w:rsidRPr="00954ACE" w:rsidRDefault="00162EF0" w:rsidP="00BA07B3">
      <w:pPr>
        <w:pStyle w:val="Corpotesto"/>
        <w:spacing w:before="6"/>
        <w:jc w:val="both"/>
      </w:pPr>
    </w:p>
    <w:p w14:paraId="5A895624" w14:textId="77777777" w:rsidR="00162EF0" w:rsidRPr="00954ACE" w:rsidRDefault="00162EF0" w:rsidP="00BA07B3">
      <w:pPr>
        <w:pStyle w:val="Corpotesto"/>
        <w:spacing w:before="6"/>
        <w:jc w:val="both"/>
        <w:rPr>
          <w:b/>
          <w:bCs/>
        </w:rPr>
      </w:pPr>
      <w:r w:rsidRPr="00954ACE">
        <w:rPr>
          <w:b/>
          <w:bCs/>
        </w:rPr>
        <w:t xml:space="preserve">Al fine dell’applicazione dell’art. 53, comma 16-ter, del D. Lgs. n. 165/2001, introdotto dalla Legge 190/2012 (attività successiva alla cessazione del rapporto di lavoro – </w:t>
      </w:r>
      <w:proofErr w:type="spellStart"/>
      <w:r w:rsidRPr="00954ACE">
        <w:rPr>
          <w:b/>
          <w:bCs/>
          <w:i/>
          <w:iCs/>
        </w:rPr>
        <w:t>pantouflage</w:t>
      </w:r>
      <w:proofErr w:type="spellEnd"/>
      <w:r w:rsidRPr="00954ACE">
        <w:rPr>
          <w:b/>
          <w:bCs/>
          <w:i/>
          <w:iCs/>
        </w:rPr>
        <w:t xml:space="preserve"> o revolving doors</w:t>
      </w:r>
      <w:r w:rsidRPr="00954ACE">
        <w:rPr>
          <w:b/>
          <w:bCs/>
        </w:rPr>
        <w:t>):</w:t>
      </w:r>
    </w:p>
    <w:p w14:paraId="61BA9890" w14:textId="77777777" w:rsidR="00162EF0" w:rsidRPr="00954ACE" w:rsidRDefault="00162EF0" w:rsidP="00BA07B3">
      <w:pPr>
        <w:pStyle w:val="Corpotesto"/>
        <w:spacing w:before="6"/>
        <w:jc w:val="both"/>
      </w:pPr>
    </w:p>
    <w:p w14:paraId="6B040F93" w14:textId="329F9678" w:rsidR="00954ACE" w:rsidRDefault="00162EF0" w:rsidP="00BA07B3">
      <w:pPr>
        <w:pStyle w:val="Corpotesto"/>
        <w:spacing w:before="6"/>
        <w:jc w:val="both"/>
      </w:pPr>
      <w:r w:rsidRPr="00954ACE">
        <w:rPr>
          <w:rFonts w:ascii="Segoe UI Symbol" w:hAnsi="Segoe UI Symbol" w:cs="Segoe UI Symbol"/>
        </w:rPr>
        <w:t>☐</w:t>
      </w:r>
      <w:r w:rsidRPr="00954ACE">
        <w:t xml:space="preserve"> di non aver concluso contratti di lavoro subordinato o autonomo e, comunque, di non aver attribuito incarichi ad ex dipendenti, che hanno esercitato poteri autoritativi o negoziali per conto delle pubbliche amministrazioni nei confronti dell’impresa di cui sopra, nel triennio successivo alla cessazione del rapporto;</w:t>
      </w:r>
    </w:p>
    <w:p w14:paraId="49EEE4DB" w14:textId="77777777" w:rsidR="00BA07B3" w:rsidRDefault="00BA07B3" w:rsidP="00BA07B3">
      <w:pPr>
        <w:pStyle w:val="Corpotesto"/>
        <w:spacing w:before="6"/>
        <w:jc w:val="both"/>
      </w:pPr>
    </w:p>
    <w:p w14:paraId="2B19DF03" w14:textId="374AC185" w:rsidR="00162EF0" w:rsidRDefault="00162EF0" w:rsidP="00BA07B3">
      <w:pPr>
        <w:pStyle w:val="Corpotesto"/>
        <w:spacing w:before="6"/>
        <w:jc w:val="both"/>
      </w:pPr>
      <w:r w:rsidRPr="00954ACE">
        <w:t>che è consapevole che, ai sensi del predetto art. 53, comma 16-ter, i contratti conclusi e gli incarichi conferiti in violazione di tali prescrizioni sono nulli e che è fatto divieto ai soggetti privati che li hanno conclusi o conferiti di contrattare con le pubbliche amministrazioni per i successivi tre anni, con l'obbligo di restituzione dei compensi eventualmente percepiti e accertati ad essi riferiti</w:t>
      </w:r>
      <w:r w:rsidR="00BA07B3">
        <w:t>;</w:t>
      </w:r>
    </w:p>
    <w:p w14:paraId="61F6275E" w14:textId="77777777" w:rsidR="00BA07B3" w:rsidRPr="00954ACE" w:rsidRDefault="00BA07B3" w:rsidP="00BA07B3">
      <w:pPr>
        <w:pStyle w:val="Corpotesto"/>
        <w:spacing w:before="6"/>
        <w:jc w:val="both"/>
      </w:pPr>
    </w:p>
    <w:p w14:paraId="1A8D46CA" w14:textId="77777777" w:rsidR="00162EF0" w:rsidRPr="00954ACE" w:rsidRDefault="00162EF0" w:rsidP="00162EF0">
      <w:pPr>
        <w:pStyle w:val="Corpotesto"/>
        <w:spacing w:before="6"/>
        <w:rPr>
          <w:b/>
        </w:rPr>
      </w:pPr>
    </w:p>
    <w:p w14:paraId="5F9FDD5B" w14:textId="77777777" w:rsidR="00162EF0" w:rsidRPr="00954ACE" w:rsidRDefault="00162EF0" w:rsidP="00162EF0">
      <w:pPr>
        <w:pStyle w:val="Corpotesto"/>
        <w:spacing w:before="6"/>
        <w:rPr>
          <w:b/>
          <w:bCs/>
        </w:rPr>
      </w:pPr>
      <w:r w:rsidRPr="00954ACE">
        <w:rPr>
          <w:b/>
          <w:bCs/>
        </w:rPr>
        <w:t>In merito ai requisiti di ordine speciale di cui all’art. 100 del D. Lgs. n. 36/2023:</w:t>
      </w:r>
    </w:p>
    <w:p w14:paraId="25CFC5F6" w14:textId="77777777" w:rsidR="003C3656" w:rsidRPr="00162EF0" w:rsidRDefault="003C3656" w:rsidP="00162EF0">
      <w:pPr>
        <w:rPr>
          <w:sz w:val="24"/>
        </w:rPr>
      </w:pPr>
    </w:p>
    <w:p w14:paraId="644D7D0B" w14:textId="019AF554" w:rsidR="00E62530" w:rsidRPr="00954ACE" w:rsidRDefault="00C070E1" w:rsidP="00D640B3">
      <w:pPr>
        <w:tabs>
          <w:tab w:val="left" w:pos="834"/>
        </w:tabs>
        <w:spacing w:before="81" w:line="362" w:lineRule="auto"/>
        <w:ind w:right="172"/>
        <w:jc w:val="both"/>
        <w:rPr>
          <w:sz w:val="24"/>
          <w:szCs w:val="24"/>
        </w:rPr>
      </w:pPr>
      <w:r w:rsidRPr="00954ACE">
        <w:rPr>
          <w:sz w:val="24"/>
          <w:szCs w:val="24"/>
        </w:rPr>
        <w:t>di</w:t>
      </w:r>
      <w:r w:rsidRPr="00954ACE">
        <w:rPr>
          <w:spacing w:val="-12"/>
          <w:sz w:val="24"/>
          <w:szCs w:val="24"/>
        </w:rPr>
        <w:t xml:space="preserve"> </w:t>
      </w:r>
      <w:r w:rsidRPr="00954ACE">
        <w:rPr>
          <w:sz w:val="24"/>
          <w:szCs w:val="24"/>
        </w:rPr>
        <w:t>essere</w:t>
      </w:r>
      <w:r w:rsidRPr="00954ACE">
        <w:rPr>
          <w:spacing w:val="-12"/>
          <w:sz w:val="24"/>
          <w:szCs w:val="24"/>
        </w:rPr>
        <w:t xml:space="preserve"> </w:t>
      </w:r>
      <w:r w:rsidRPr="00954ACE">
        <w:rPr>
          <w:sz w:val="24"/>
          <w:szCs w:val="24"/>
        </w:rPr>
        <w:t>in</w:t>
      </w:r>
      <w:r w:rsidRPr="00954ACE">
        <w:rPr>
          <w:spacing w:val="-11"/>
          <w:sz w:val="24"/>
          <w:szCs w:val="24"/>
        </w:rPr>
        <w:t xml:space="preserve"> </w:t>
      </w:r>
      <w:r w:rsidRPr="00954ACE">
        <w:rPr>
          <w:sz w:val="24"/>
          <w:szCs w:val="24"/>
        </w:rPr>
        <w:t>possesso</w:t>
      </w:r>
      <w:r w:rsidRPr="00954ACE">
        <w:rPr>
          <w:spacing w:val="-11"/>
          <w:sz w:val="24"/>
          <w:szCs w:val="24"/>
        </w:rPr>
        <w:t xml:space="preserve"> </w:t>
      </w:r>
      <w:r w:rsidRPr="00954ACE">
        <w:rPr>
          <w:sz w:val="24"/>
          <w:szCs w:val="24"/>
        </w:rPr>
        <w:t>di</w:t>
      </w:r>
      <w:r w:rsidRPr="00954ACE">
        <w:rPr>
          <w:spacing w:val="-11"/>
          <w:sz w:val="24"/>
          <w:szCs w:val="24"/>
        </w:rPr>
        <w:t xml:space="preserve"> </w:t>
      </w:r>
      <w:r w:rsidRPr="00954ACE">
        <w:rPr>
          <w:sz w:val="24"/>
          <w:szCs w:val="24"/>
        </w:rPr>
        <w:t>attestazione</w:t>
      </w:r>
      <w:r w:rsidRPr="00954ACE">
        <w:rPr>
          <w:spacing w:val="-12"/>
          <w:sz w:val="24"/>
          <w:szCs w:val="24"/>
        </w:rPr>
        <w:t xml:space="preserve"> </w:t>
      </w:r>
      <w:r w:rsidRPr="00954ACE">
        <w:rPr>
          <w:sz w:val="24"/>
          <w:szCs w:val="24"/>
        </w:rPr>
        <w:t>di</w:t>
      </w:r>
      <w:r w:rsidRPr="00954ACE">
        <w:rPr>
          <w:spacing w:val="-11"/>
          <w:sz w:val="24"/>
          <w:szCs w:val="24"/>
        </w:rPr>
        <w:t xml:space="preserve"> </w:t>
      </w:r>
      <w:r w:rsidRPr="00954ACE">
        <w:rPr>
          <w:sz w:val="24"/>
          <w:szCs w:val="24"/>
        </w:rPr>
        <w:t>qualificazione</w:t>
      </w:r>
      <w:r w:rsidRPr="00954ACE">
        <w:rPr>
          <w:spacing w:val="-13"/>
          <w:sz w:val="24"/>
          <w:szCs w:val="24"/>
        </w:rPr>
        <w:t xml:space="preserve"> </w:t>
      </w:r>
      <w:r w:rsidRPr="00954ACE">
        <w:rPr>
          <w:sz w:val="24"/>
          <w:szCs w:val="24"/>
        </w:rPr>
        <w:t>(SOA),</w:t>
      </w:r>
      <w:r w:rsidRPr="00954ACE">
        <w:rPr>
          <w:spacing w:val="-12"/>
          <w:sz w:val="24"/>
          <w:szCs w:val="24"/>
        </w:rPr>
        <w:t xml:space="preserve"> </w:t>
      </w:r>
      <w:r w:rsidRPr="00954ACE">
        <w:rPr>
          <w:sz w:val="24"/>
          <w:szCs w:val="24"/>
        </w:rPr>
        <w:t>ai</w:t>
      </w:r>
      <w:r w:rsidRPr="00954ACE">
        <w:rPr>
          <w:spacing w:val="-11"/>
          <w:sz w:val="24"/>
          <w:szCs w:val="24"/>
        </w:rPr>
        <w:t xml:space="preserve"> </w:t>
      </w:r>
      <w:r w:rsidRPr="00954ACE">
        <w:rPr>
          <w:sz w:val="24"/>
          <w:szCs w:val="24"/>
        </w:rPr>
        <w:t>sensi</w:t>
      </w:r>
      <w:r w:rsidRPr="00954ACE">
        <w:rPr>
          <w:spacing w:val="-8"/>
          <w:sz w:val="24"/>
          <w:szCs w:val="24"/>
        </w:rPr>
        <w:t xml:space="preserve"> </w:t>
      </w:r>
      <w:r w:rsidRPr="00954ACE">
        <w:rPr>
          <w:sz w:val="24"/>
          <w:szCs w:val="24"/>
        </w:rPr>
        <w:t>del</w:t>
      </w:r>
      <w:r w:rsidRPr="00954ACE">
        <w:rPr>
          <w:spacing w:val="-11"/>
          <w:sz w:val="24"/>
          <w:szCs w:val="24"/>
        </w:rPr>
        <w:t xml:space="preserve"> </w:t>
      </w:r>
      <w:proofErr w:type="spellStart"/>
      <w:r w:rsidRPr="00954ACE">
        <w:rPr>
          <w:sz w:val="24"/>
          <w:szCs w:val="24"/>
        </w:rPr>
        <w:t>D.Lgs.</w:t>
      </w:r>
      <w:proofErr w:type="spellEnd"/>
      <w:r w:rsidRPr="00954ACE">
        <w:rPr>
          <w:spacing w:val="-11"/>
          <w:sz w:val="24"/>
          <w:szCs w:val="24"/>
        </w:rPr>
        <w:t xml:space="preserve"> </w:t>
      </w:r>
      <w:r w:rsidRPr="00954ACE">
        <w:rPr>
          <w:sz w:val="24"/>
          <w:szCs w:val="24"/>
        </w:rPr>
        <w:t>36/2023</w:t>
      </w:r>
      <w:r w:rsidRPr="00954ACE">
        <w:rPr>
          <w:spacing w:val="-11"/>
          <w:sz w:val="24"/>
          <w:szCs w:val="24"/>
        </w:rPr>
        <w:t xml:space="preserve"> </w:t>
      </w:r>
      <w:r w:rsidRPr="00954ACE">
        <w:rPr>
          <w:sz w:val="24"/>
          <w:szCs w:val="24"/>
        </w:rPr>
        <w:t>nell</w:t>
      </w:r>
      <w:r w:rsidR="00E62530" w:rsidRPr="00954ACE">
        <w:rPr>
          <w:sz w:val="24"/>
          <w:szCs w:val="24"/>
        </w:rPr>
        <w:t xml:space="preserve">e </w:t>
      </w:r>
      <w:proofErr w:type="gramStart"/>
      <w:r w:rsidR="00E62530" w:rsidRPr="00954ACE">
        <w:rPr>
          <w:sz w:val="24"/>
          <w:szCs w:val="24"/>
        </w:rPr>
        <w:t xml:space="preserve">seguenti </w:t>
      </w:r>
      <w:r w:rsidRPr="00954ACE">
        <w:rPr>
          <w:spacing w:val="-57"/>
          <w:sz w:val="24"/>
          <w:szCs w:val="24"/>
        </w:rPr>
        <w:t xml:space="preserve"> </w:t>
      </w:r>
      <w:r w:rsidRPr="00954ACE">
        <w:rPr>
          <w:sz w:val="24"/>
          <w:szCs w:val="24"/>
        </w:rPr>
        <w:t>categori</w:t>
      </w:r>
      <w:r w:rsidR="00E62530" w:rsidRPr="00954ACE">
        <w:rPr>
          <w:sz w:val="24"/>
          <w:szCs w:val="24"/>
        </w:rPr>
        <w:t>e</w:t>
      </w:r>
      <w:proofErr w:type="gramEnd"/>
      <w:r w:rsidR="00E62530" w:rsidRPr="00954ACE">
        <w:rPr>
          <w:sz w:val="24"/>
          <w:szCs w:val="24"/>
        </w:rPr>
        <w:t>:</w:t>
      </w:r>
    </w:p>
    <w:p w14:paraId="6E8448DB" w14:textId="77777777" w:rsidR="00E62530" w:rsidRPr="00954ACE" w:rsidRDefault="00C070E1" w:rsidP="00E62530">
      <w:pPr>
        <w:pStyle w:val="Paragrafoelenco"/>
        <w:numPr>
          <w:ilvl w:val="1"/>
          <w:numId w:val="1"/>
        </w:numPr>
        <w:tabs>
          <w:tab w:val="left" w:pos="834"/>
        </w:tabs>
        <w:spacing w:before="81" w:line="362" w:lineRule="auto"/>
        <w:ind w:right="172"/>
        <w:rPr>
          <w:sz w:val="24"/>
          <w:szCs w:val="24"/>
        </w:rPr>
      </w:pPr>
      <w:r w:rsidRPr="00954ACE">
        <w:rPr>
          <w:sz w:val="24"/>
          <w:szCs w:val="24"/>
        </w:rPr>
        <w:t xml:space="preserve"> </w:t>
      </w:r>
      <w:r w:rsidR="00E62530" w:rsidRPr="00954ACE">
        <w:rPr>
          <w:sz w:val="24"/>
          <w:szCs w:val="24"/>
        </w:rPr>
        <w:t>……………</w:t>
      </w:r>
      <w:r w:rsidRPr="00954ACE">
        <w:rPr>
          <w:sz w:val="24"/>
          <w:szCs w:val="24"/>
        </w:rPr>
        <w:t xml:space="preserve"> Classifica</w:t>
      </w:r>
      <w:r w:rsidRPr="00954ACE">
        <w:rPr>
          <w:spacing w:val="1"/>
          <w:sz w:val="24"/>
          <w:szCs w:val="24"/>
        </w:rPr>
        <w:t xml:space="preserve"> </w:t>
      </w:r>
      <w:r w:rsidR="00E62530" w:rsidRPr="00954ACE">
        <w:rPr>
          <w:sz w:val="24"/>
          <w:szCs w:val="24"/>
        </w:rPr>
        <w:t>……</w:t>
      </w:r>
      <w:proofErr w:type="gramStart"/>
      <w:r w:rsidR="00E62530" w:rsidRPr="00954ACE">
        <w:rPr>
          <w:sz w:val="24"/>
          <w:szCs w:val="24"/>
        </w:rPr>
        <w:t>…….</w:t>
      </w:r>
      <w:proofErr w:type="gramEnd"/>
      <w:r w:rsidRPr="00954ACE">
        <w:rPr>
          <w:sz w:val="24"/>
          <w:szCs w:val="24"/>
        </w:rPr>
        <w:t xml:space="preserve">, </w:t>
      </w:r>
    </w:p>
    <w:p w14:paraId="2BC25060" w14:textId="77777777" w:rsidR="00E62530" w:rsidRPr="00954ACE" w:rsidRDefault="00E62530" w:rsidP="00E62530">
      <w:pPr>
        <w:pStyle w:val="Paragrafoelenco"/>
        <w:numPr>
          <w:ilvl w:val="1"/>
          <w:numId w:val="1"/>
        </w:numPr>
        <w:tabs>
          <w:tab w:val="left" w:pos="834"/>
        </w:tabs>
        <w:spacing w:before="81" w:line="362" w:lineRule="auto"/>
        <w:ind w:right="172"/>
        <w:rPr>
          <w:sz w:val="24"/>
          <w:szCs w:val="24"/>
        </w:rPr>
      </w:pPr>
      <w:r w:rsidRPr="00954ACE">
        <w:rPr>
          <w:sz w:val="24"/>
          <w:szCs w:val="24"/>
        </w:rPr>
        <w:t>…………… Classifica</w:t>
      </w:r>
      <w:r w:rsidRPr="00954ACE">
        <w:rPr>
          <w:spacing w:val="1"/>
          <w:sz w:val="24"/>
          <w:szCs w:val="24"/>
        </w:rPr>
        <w:t xml:space="preserve"> </w:t>
      </w:r>
      <w:r w:rsidRPr="00954ACE">
        <w:rPr>
          <w:sz w:val="24"/>
          <w:szCs w:val="24"/>
        </w:rPr>
        <w:t>……</w:t>
      </w:r>
      <w:proofErr w:type="gramStart"/>
      <w:r w:rsidRPr="00954ACE">
        <w:rPr>
          <w:sz w:val="24"/>
          <w:szCs w:val="24"/>
        </w:rPr>
        <w:t>…….</w:t>
      </w:r>
      <w:proofErr w:type="gramEnd"/>
      <w:r w:rsidRPr="00954ACE">
        <w:rPr>
          <w:sz w:val="24"/>
          <w:szCs w:val="24"/>
        </w:rPr>
        <w:t xml:space="preserve">, </w:t>
      </w:r>
    </w:p>
    <w:p w14:paraId="3A5D07BB" w14:textId="6D248503" w:rsidR="00E62530" w:rsidRPr="00954ACE" w:rsidRDefault="00E62530" w:rsidP="00E62530">
      <w:pPr>
        <w:pStyle w:val="Paragrafoelenco"/>
        <w:numPr>
          <w:ilvl w:val="1"/>
          <w:numId w:val="1"/>
        </w:numPr>
        <w:tabs>
          <w:tab w:val="left" w:pos="834"/>
        </w:tabs>
        <w:spacing w:before="81" w:line="362" w:lineRule="auto"/>
        <w:ind w:right="172"/>
        <w:rPr>
          <w:sz w:val="24"/>
          <w:szCs w:val="24"/>
        </w:rPr>
      </w:pPr>
      <w:r w:rsidRPr="00954ACE">
        <w:rPr>
          <w:sz w:val="24"/>
          <w:szCs w:val="24"/>
        </w:rPr>
        <w:t>…………… Classifica</w:t>
      </w:r>
      <w:r w:rsidRPr="00954ACE">
        <w:rPr>
          <w:spacing w:val="1"/>
          <w:sz w:val="24"/>
          <w:szCs w:val="24"/>
        </w:rPr>
        <w:t xml:space="preserve"> </w:t>
      </w:r>
      <w:r w:rsidRPr="00954ACE">
        <w:rPr>
          <w:sz w:val="24"/>
          <w:szCs w:val="24"/>
        </w:rPr>
        <w:t>……</w:t>
      </w:r>
      <w:proofErr w:type="gramStart"/>
      <w:r w:rsidRPr="00954ACE">
        <w:rPr>
          <w:sz w:val="24"/>
          <w:szCs w:val="24"/>
        </w:rPr>
        <w:t>…….</w:t>
      </w:r>
      <w:proofErr w:type="gramEnd"/>
      <w:r w:rsidRPr="00954ACE">
        <w:rPr>
          <w:sz w:val="24"/>
          <w:szCs w:val="24"/>
        </w:rPr>
        <w:t xml:space="preserve">, </w:t>
      </w:r>
    </w:p>
    <w:p w14:paraId="379A3DBE" w14:textId="26C8BACF" w:rsidR="002D3C16" w:rsidRPr="00954ACE" w:rsidRDefault="002D3C16" w:rsidP="004C523F">
      <w:pPr>
        <w:tabs>
          <w:tab w:val="left" w:pos="834"/>
        </w:tabs>
        <w:spacing w:before="81" w:line="362" w:lineRule="auto"/>
        <w:ind w:right="172"/>
        <w:rPr>
          <w:sz w:val="24"/>
          <w:szCs w:val="24"/>
        </w:rPr>
      </w:pPr>
    </w:p>
    <w:p w14:paraId="5FE9D645" w14:textId="77777777" w:rsidR="00C426D2" w:rsidRPr="00954ACE" w:rsidRDefault="00C426D2">
      <w:pPr>
        <w:pStyle w:val="Corpotesto"/>
        <w:spacing w:before="6"/>
      </w:pPr>
    </w:p>
    <w:p w14:paraId="290E9510" w14:textId="7B93E0FA" w:rsidR="00B23B73" w:rsidRDefault="00B23B73" w:rsidP="00D640B3">
      <w:pPr>
        <w:pStyle w:val="Corpotesto"/>
        <w:numPr>
          <w:ilvl w:val="0"/>
          <w:numId w:val="12"/>
        </w:numPr>
        <w:spacing w:before="6"/>
      </w:pPr>
      <w:r w:rsidRPr="00954ACE">
        <w:t xml:space="preserve">di essere in possesso </w:t>
      </w:r>
      <w:r w:rsidR="00CC68AA" w:rsidRPr="00954ACE">
        <w:t>dei requisiti di cui</w:t>
      </w:r>
      <w:r w:rsidRPr="00954ACE">
        <w:t xml:space="preserve"> </w:t>
      </w:r>
      <w:r w:rsidR="00CC68AA" w:rsidRPr="00954ACE">
        <w:t>all’art.28 dell’allegato II.12</w:t>
      </w:r>
      <w:r w:rsidRPr="00954ACE">
        <w:t xml:space="preserve"> </w:t>
      </w:r>
      <w:r w:rsidR="005A4C46" w:rsidRPr="00954ACE">
        <w:t>a</w:t>
      </w:r>
      <w:r w:rsidRPr="00954ACE">
        <w:t xml:space="preserve">l </w:t>
      </w:r>
      <w:proofErr w:type="spellStart"/>
      <w:r w:rsidRPr="00954ACE">
        <w:t>D.Lgs.</w:t>
      </w:r>
      <w:proofErr w:type="spellEnd"/>
      <w:r w:rsidRPr="00954ACE">
        <w:t xml:space="preserve"> 36/2023 </w:t>
      </w:r>
      <w:r w:rsidR="005A4C46" w:rsidRPr="00954ACE">
        <w:t>in misura non inferiore a quanto previsto dal mede</w:t>
      </w:r>
      <w:r w:rsidR="00882CE4" w:rsidRPr="00954ACE">
        <w:t>simo articolo</w:t>
      </w:r>
      <w:r w:rsidR="00162EF0" w:rsidRPr="00954ACE">
        <w:t>;</w:t>
      </w:r>
    </w:p>
    <w:p w14:paraId="4468EC1A" w14:textId="77777777" w:rsidR="00954ACE" w:rsidRDefault="00954ACE" w:rsidP="00954ACE">
      <w:pPr>
        <w:pStyle w:val="Corpotesto"/>
        <w:spacing w:before="6"/>
      </w:pPr>
    </w:p>
    <w:p w14:paraId="04479293" w14:textId="7B4A116B" w:rsidR="00954ACE" w:rsidRPr="00954ACE" w:rsidRDefault="00954ACE" w:rsidP="00954ACE">
      <w:pPr>
        <w:pStyle w:val="Corpotesto"/>
        <w:numPr>
          <w:ilvl w:val="0"/>
          <w:numId w:val="12"/>
        </w:numPr>
        <w:spacing w:before="6"/>
      </w:pPr>
      <w:r>
        <w:lastRenderedPageBreak/>
        <w:t xml:space="preserve">di essere in possesso di </w:t>
      </w:r>
      <w:r w:rsidRPr="00954ACE">
        <w:rPr>
          <w:b/>
          <w:bCs/>
        </w:rPr>
        <w:t>un’unità di pronto intervento tipo reperibile H24, con le seguenti dotazioni minime:</w:t>
      </w:r>
    </w:p>
    <w:p w14:paraId="74129C10" w14:textId="77777777" w:rsidR="00954ACE" w:rsidRDefault="00954ACE" w:rsidP="00954ACE">
      <w:pPr>
        <w:pStyle w:val="Corpotesto"/>
        <w:spacing w:before="6"/>
        <w:ind w:left="720"/>
        <w:rPr>
          <w:b/>
          <w:bCs/>
        </w:rPr>
      </w:pPr>
      <w:r>
        <w:rPr>
          <w:b/>
          <w:bCs/>
        </w:rPr>
        <w:t xml:space="preserve">- </w:t>
      </w:r>
      <w:r w:rsidRPr="00954ACE">
        <w:rPr>
          <w:b/>
          <w:bCs/>
        </w:rPr>
        <w:t>n. 1 autocarro con portata minima di 3,5 ton.;</w:t>
      </w:r>
    </w:p>
    <w:p w14:paraId="6D5F75FB" w14:textId="77777777" w:rsidR="00954ACE" w:rsidRDefault="00954ACE" w:rsidP="00954ACE">
      <w:pPr>
        <w:pStyle w:val="Corpotesto"/>
        <w:spacing w:before="6"/>
        <w:ind w:left="720"/>
        <w:rPr>
          <w:b/>
          <w:bCs/>
        </w:rPr>
      </w:pPr>
      <w:r>
        <w:rPr>
          <w:b/>
          <w:bCs/>
        </w:rPr>
        <w:t xml:space="preserve">- </w:t>
      </w:r>
      <w:r w:rsidRPr="00954ACE">
        <w:rPr>
          <w:b/>
          <w:bCs/>
        </w:rPr>
        <w:t xml:space="preserve">n. 1 macchina operatrice idonea alla pulizia stradale (minipala, terna, </w:t>
      </w:r>
      <w:proofErr w:type="spellStart"/>
      <w:r w:rsidRPr="00954ACE">
        <w:rPr>
          <w:b/>
          <w:bCs/>
        </w:rPr>
        <w:t>ecc</w:t>
      </w:r>
      <w:proofErr w:type="spellEnd"/>
      <w:r w:rsidRPr="00954ACE">
        <w:rPr>
          <w:b/>
          <w:bCs/>
        </w:rPr>
        <w:t>…);</w:t>
      </w:r>
    </w:p>
    <w:p w14:paraId="6C23849F" w14:textId="77777777" w:rsidR="00954ACE" w:rsidRDefault="00954ACE" w:rsidP="00954ACE">
      <w:pPr>
        <w:pStyle w:val="Corpotesto"/>
        <w:spacing w:before="6"/>
        <w:ind w:left="720"/>
        <w:rPr>
          <w:b/>
          <w:bCs/>
        </w:rPr>
      </w:pPr>
      <w:r>
        <w:rPr>
          <w:b/>
          <w:bCs/>
        </w:rPr>
        <w:t xml:space="preserve">- </w:t>
      </w:r>
      <w:r w:rsidRPr="00954ACE">
        <w:rPr>
          <w:b/>
          <w:bCs/>
        </w:rPr>
        <w:t>segnali stradali in quantità da garantire almeno un’area di intervento secondo le normative vigenti del C.d.S. per cantieri mobili;</w:t>
      </w:r>
    </w:p>
    <w:p w14:paraId="3D5FC6DF" w14:textId="09DF5034" w:rsidR="00954ACE" w:rsidRDefault="00954ACE" w:rsidP="00954ACE">
      <w:pPr>
        <w:pStyle w:val="Corpotesto"/>
        <w:spacing w:before="6"/>
        <w:ind w:left="720"/>
        <w:rPr>
          <w:b/>
          <w:bCs/>
        </w:rPr>
      </w:pPr>
      <w:r>
        <w:rPr>
          <w:b/>
          <w:bCs/>
        </w:rPr>
        <w:t xml:space="preserve">- </w:t>
      </w:r>
      <w:r w:rsidRPr="00954ACE">
        <w:rPr>
          <w:b/>
          <w:bCs/>
        </w:rPr>
        <w:t>attrezzatura e minuteria in quantità da garantire l’intervento;</w:t>
      </w:r>
    </w:p>
    <w:p w14:paraId="23533F22" w14:textId="56A3D8E4" w:rsidR="004B231D" w:rsidRDefault="004B231D" w:rsidP="00954ACE">
      <w:pPr>
        <w:pStyle w:val="Corpotesto"/>
        <w:spacing w:before="6"/>
        <w:ind w:left="720"/>
        <w:rPr>
          <w:b/>
          <w:bCs/>
        </w:rPr>
      </w:pPr>
      <w:r>
        <w:rPr>
          <w:b/>
          <w:bCs/>
        </w:rPr>
        <w:t>- Altra dotazione di mezzi ed attrezzature:</w:t>
      </w:r>
    </w:p>
    <w:p w14:paraId="3571877B" w14:textId="69020CFF" w:rsidR="00BA07B3" w:rsidRDefault="00BA07B3" w:rsidP="00954ACE">
      <w:pPr>
        <w:pStyle w:val="Corpotesto"/>
        <w:spacing w:before="6"/>
        <w:ind w:left="720"/>
        <w:rPr>
          <w:b/>
          <w:bCs/>
        </w:rPr>
      </w:pPr>
      <w:r>
        <w:rPr>
          <w:b/>
          <w:bCs/>
        </w:rPr>
        <w:t>___________________________;</w:t>
      </w:r>
    </w:p>
    <w:p w14:paraId="27C9322A" w14:textId="3ABB387C" w:rsidR="00BA07B3" w:rsidRDefault="00BA07B3" w:rsidP="00954ACE">
      <w:pPr>
        <w:pStyle w:val="Corpotesto"/>
        <w:spacing w:before="6"/>
        <w:ind w:left="720"/>
        <w:rPr>
          <w:b/>
          <w:bCs/>
        </w:rPr>
      </w:pPr>
      <w:r>
        <w:rPr>
          <w:b/>
          <w:bCs/>
        </w:rPr>
        <w:t>___________________________;</w:t>
      </w:r>
    </w:p>
    <w:p w14:paraId="060ECCF9" w14:textId="641C439F" w:rsidR="00BA07B3" w:rsidRDefault="00BA07B3" w:rsidP="00954ACE">
      <w:pPr>
        <w:pStyle w:val="Corpotesto"/>
        <w:spacing w:before="6"/>
        <w:ind w:left="720"/>
        <w:rPr>
          <w:b/>
          <w:bCs/>
        </w:rPr>
      </w:pPr>
      <w:r>
        <w:rPr>
          <w:b/>
          <w:bCs/>
        </w:rPr>
        <w:t>___________________________;</w:t>
      </w:r>
    </w:p>
    <w:p w14:paraId="081C474B" w14:textId="3E2226DA" w:rsidR="00BA07B3" w:rsidRDefault="00BA07B3" w:rsidP="00954ACE">
      <w:pPr>
        <w:pStyle w:val="Corpotesto"/>
        <w:spacing w:before="6"/>
        <w:ind w:left="720"/>
        <w:rPr>
          <w:b/>
          <w:bCs/>
        </w:rPr>
      </w:pPr>
      <w:r>
        <w:rPr>
          <w:b/>
          <w:bCs/>
        </w:rPr>
        <w:t>___________________________;</w:t>
      </w:r>
    </w:p>
    <w:p w14:paraId="47480338" w14:textId="77777777" w:rsidR="00BA07B3" w:rsidRDefault="00BA07B3" w:rsidP="00954ACE">
      <w:pPr>
        <w:pStyle w:val="Corpotesto"/>
        <w:spacing w:before="6"/>
        <w:ind w:left="720"/>
        <w:rPr>
          <w:b/>
          <w:bCs/>
        </w:rPr>
      </w:pPr>
    </w:p>
    <w:p w14:paraId="0F10E615" w14:textId="5D2A2E5D" w:rsidR="00E94492" w:rsidRPr="00E94492" w:rsidRDefault="00C070E1" w:rsidP="00E94492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sz w:val="24"/>
          <w:szCs w:val="24"/>
        </w:rPr>
      </w:pPr>
      <w:r w:rsidRPr="00E94492">
        <w:rPr>
          <w:sz w:val="24"/>
          <w:szCs w:val="24"/>
        </w:rPr>
        <w:t>di aver preso visione dell’avviso pubblico di manifestazione d’interesse</w:t>
      </w:r>
      <w:r w:rsidR="00D640B3" w:rsidRPr="00E94492">
        <w:rPr>
          <w:sz w:val="24"/>
          <w:szCs w:val="24"/>
        </w:rPr>
        <w:t xml:space="preserve"> e del Capitolato prestazionale</w:t>
      </w:r>
      <w:r w:rsidR="00954ACE" w:rsidRPr="00E94492">
        <w:rPr>
          <w:sz w:val="24"/>
          <w:szCs w:val="24"/>
        </w:rPr>
        <w:t xml:space="preserve"> e di accet</w:t>
      </w:r>
      <w:r w:rsidR="00E94492" w:rsidRPr="00E94492">
        <w:rPr>
          <w:sz w:val="24"/>
          <w:szCs w:val="24"/>
        </w:rPr>
        <w:t xml:space="preserve">tare </w:t>
      </w:r>
      <w:r w:rsidR="00E94492" w:rsidRPr="00E94492">
        <w:t>le condizioni e modalità di intervento nello stesso meglio specificate</w:t>
      </w:r>
    </w:p>
    <w:p w14:paraId="6139CF70" w14:textId="77777777" w:rsidR="00C426D2" w:rsidRPr="00954ACE" w:rsidRDefault="00C426D2">
      <w:pPr>
        <w:pStyle w:val="Corpotesto"/>
        <w:spacing w:before="3"/>
      </w:pPr>
    </w:p>
    <w:p w14:paraId="01D7EF02" w14:textId="77777777" w:rsidR="00C426D2" w:rsidRPr="00954ACE" w:rsidRDefault="00C070E1">
      <w:pPr>
        <w:pStyle w:val="Paragrafoelenco"/>
        <w:numPr>
          <w:ilvl w:val="0"/>
          <w:numId w:val="1"/>
        </w:numPr>
        <w:tabs>
          <w:tab w:val="left" w:pos="834"/>
        </w:tabs>
        <w:spacing w:before="1" w:line="360" w:lineRule="auto"/>
        <w:ind w:right="173"/>
        <w:jc w:val="both"/>
        <w:rPr>
          <w:sz w:val="24"/>
          <w:szCs w:val="24"/>
        </w:rPr>
      </w:pPr>
      <w:r w:rsidRPr="00954ACE">
        <w:rPr>
          <w:sz w:val="24"/>
          <w:szCs w:val="24"/>
        </w:rPr>
        <w:t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53F8C1BE" w14:textId="04E4EA64" w:rsidR="00C426D2" w:rsidRPr="00954ACE" w:rsidRDefault="00C070E1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177"/>
        <w:jc w:val="both"/>
        <w:rPr>
          <w:sz w:val="24"/>
          <w:szCs w:val="24"/>
        </w:rPr>
      </w:pPr>
      <w:r w:rsidRPr="00954ACE">
        <w:rPr>
          <w:sz w:val="24"/>
          <w:szCs w:val="24"/>
        </w:rPr>
        <w:t>di essere a conoscenza che la presente dichiarazione non costituisce prova di possesso dei requisiti generali e speciali richiesti per l’affidamento dei lavori che invece dovrà essere dichiarato dall’interessato ed accertato nei modi di legge in occasione della procedura</w:t>
      </w:r>
      <w:r w:rsidR="004B231D">
        <w:rPr>
          <w:sz w:val="24"/>
          <w:szCs w:val="24"/>
        </w:rPr>
        <w:t xml:space="preserve"> </w:t>
      </w:r>
      <w:r w:rsidRPr="00954ACE">
        <w:rPr>
          <w:sz w:val="24"/>
          <w:szCs w:val="24"/>
        </w:rPr>
        <w:t>di affidamento.</w:t>
      </w:r>
    </w:p>
    <w:p w14:paraId="092D81B4" w14:textId="77777777" w:rsidR="00C426D2" w:rsidRPr="00954ACE" w:rsidRDefault="00C426D2">
      <w:pPr>
        <w:pStyle w:val="Corpotesto"/>
        <w:spacing w:before="10"/>
      </w:pPr>
    </w:p>
    <w:p w14:paraId="61FF9F9B" w14:textId="00F199E2" w:rsidR="00C426D2" w:rsidRPr="00954ACE" w:rsidRDefault="00C070E1" w:rsidP="001E2E1E">
      <w:pPr>
        <w:pStyle w:val="Corpotesto"/>
        <w:tabs>
          <w:tab w:val="left" w:pos="2393"/>
          <w:tab w:val="left" w:pos="4203"/>
        </w:tabs>
        <w:spacing w:before="90"/>
        <w:ind w:left="473"/>
      </w:pPr>
      <w:r w:rsidRPr="00954ACE">
        <w:rPr>
          <w:u w:val="single"/>
        </w:rPr>
        <w:tab/>
      </w:r>
      <w:r w:rsidRPr="00954ACE">
        <w:t xml:space="preserve">, lì </w:t>
      </w:r>
      <w:r w:rsidRPr="00954ACE">
        <w:rPr>
          <w:u w:val="single"/>
        </w:rPr>
        <w:t xml:space="preserve"> </w:t>
      </w:r>
      <w:r w:rsidRPr="00954ACE">
        <w:rPr>
          <w:u w:val="single"/>
        </w:rPr>
        <w:tab/>
      </w:r>
    </w:p>
    <w:p w14:paraId="269AF532" w14:textId="77777777" w:rsidR="00C426D2" w:rsidRPr="00954ACE" w:rsidRDefault="00C070E1">
      <w:pPr>
        <w:pStyle w:val="Corpotesto"/>
        <w:spacing w:before="90"/>
        <w:ind w:left="6486"/>
      </w:pPr>
      <w:r w:rsidRPr="00954ACE">
        <w:t>FIRMATO</w:t>
      </w:r>
      <w:r w:rsidRPr="00954ACE">
        <w:rPr>
          <w:spacing w:val="-5"/>
        </w:rPr>
        <w:t xml:space="preserve"> </w:t>
      </w:r>
      <w:r w:rsidRPr="00954ACE">
        <w:t>DIGITALMENTE</w:t>
      </w:r>
    </w:p>
    <w:sectPr w:rsidR="00C426D2" w:rsidRPr="00954ACE" w:rsidSect="006F7512">
      <w:headerReference w:type="default" r:id="rId11"/>
      <w:footerReference w:type="default" r:id="rId12"/>
      <w:pgSz w:w="11910" w:h="16850"/>
      <w:pgMar w:top="1418" w:right="960" w:bottom="1702" w:left="1020" w:header="6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FA34D" w14:textId="77777777" w:rsidR="00ED7725" w:rsidRDefault="00ED7725">
      <w:r>
        <w:separator/>
      </w:r>
    </w:p>
  </w:endnote>
  <w:endnote w:type="continuationSeparator" w:id="0">
    <w:p w14:paraId="40B79837" w14:textId="77777777" w:rsidR="00ED7725" w:rsidRDefault="00ED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7298484"/>
      <w:docPartObj>
        <w:docPartGallery w:val="Page Numbers (Bottom of Page)"/>
        <w:docPartUnique/>
      </w:docPartObj>
    </w:sdtPr>
    <w:sdtContent>
      <w:p w14:paraId="4F977C3C" w14:textId="4767B7C3" w:rsidR="00661288" w:rsidRDefault="006612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2B3A4" w14:textId="77777777" w:rsidR="00661288" w:rsidRDefault="006612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EAA9E" w14:textId="77777777" w:rsidR="00ED7725" w:rsidRDefault="00ED7725">
      <w:r>
        <w:separator/>
      </w:r>
    </w:p>
  </w:footnote>
  <w:footnote w:type="continuationSeparator" w:id="0">
    <w:p w14:paraId="148B1852" w14:textId="77777777" w:rsidR="00ED7725" w:rsidRDefault="00ED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A9D3B" w14:textId="4D2179DE" w:rsidR="00C426D2" w:rsidRDefault="00C070E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7483EC" wp14:editId="40E9AF85">
              <wp:simplePos x="0" y="0"/>
              <wp:positionH relativeFrom="page">
                <wp:posOffset>5181601</wp:posOffset>
              </wp:positionH>
              <wp:positionV relativeFrom="page">
                <wp:posOffset>419101</wp:posOffset>
              </wp:positionV>
              <wp:extent cx="1675130" cy="152400"/>
              <wp:effectExtent l="0" t="0" r="1270" b="0"/>
              <wp:wrapNone/>
              <wp:docPr id="15687209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5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FFDB1" w14:textId="60243D76" w:rsidR="00C426D2" w:rsidRDefault="00C426D2" w:rsidP="00115167">
                          <w:pPr>
                            <w:spacing w:before="10"/>
                            <w:ind w:left="20"/>
                            <w:jc w:val="right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483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8pt;margin-top:33pt;width:131.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jN1gEAAJEDAAAOAAAAZHJzL2Uyb0RvYy54bWysU9tu1DAQfUfiHyy/s9kstKBos1VpVYRU&#10;LlLhAxzHTiISj5nxbrJ8PWNnswX6VvFiTTzjM+ecmWyvpqEXB4PUgStlvlpLYZyGunNNKb9/u3v1&#10;T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" filled="f" stroked="f">
              <v:textbox inset="0,0,0,0">
                <w:txbxContent>
                  <w:p w14:paraId="054FFDB1" w14:textId="60243D76" w:rsidR="00C426D2" w:rsidRDefault="00C426D2" w:rsidP="00115167">
                    <w:pPr>
                      <w:spacing w:before="10"/>
                      <w:ind w:left="20"/>
                      <w:jc w:val="right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5000"/>
    <w:multiLevelType w:val="multilevel"/>
    <w:tmpl w:val="B6B0FAE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9396386"/>
    <w:multiLevelType w:val="hybridMultilevel"/>
    <w:tmpl w:val="B5F4E98E"/>
    <w:lvl w:ilvl="0" w:tplc="8A428E48">
      <w:numFmt w:val="bullet"/>
      <w:lvlText w:val="-"/>
      <w:lvlJc w:val="left"/>
      <w:pPr>
        <w:ind w:left="750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C122BA2">
      <w:numFmt w:val="bullet"/>
      <w:lvlText w:val="•"/>
      <w:lvlJc w:val="left"/>
      <w:pPr>
        <w:ind w:left="1008" w:hanging="106"/>
      </w:pPr>
      <w:rPr>
        <w:rFonts w:hint="default"/>
        <w:lang w:val="it-IT" w:eastAsia="en-US" w:bidi="ar-SA"/>
      </w:rPr>
    </w:lvl>
    <w:lvl w:ilvl="2" w:tplc="5E96F498">
      <w:numFmt w:val="bullet"/>
      <w:lvlText w:val="•"/>
      <w:lvlJc w:val="left"/>
      <w:pPr>
        <w:ind w:left="1257" w:hanging="106"/>
      </w:pPr>
      <w:rPr>
        <w:rFonts w:hint="default"/>
        <w:lang w:val="it-IT" w:eastAsia="en-US" w:bidi="ar-SA"/>
      </w:rPr>
    </w:lvl>
    <w:lvl w:ilvl="3" w:tplc="FB5EF910">
      <w:numFmt w:val="bullet"/>
      <w:lvlText w:val="•"/>
      <w:lvlJc w:val="left"/>
      <w:pPr>
        <w:ind w:left="1506" w:hanging="106"/>
      </w:pPr>
      <w:rPr>
        <w:rFonts w:hint="default"/>
        <w:lang w:val="it-IT" w:eastAsia="en-US" w:bidi="ar-SA"/>
      </w:rPr>
    </w:lvl>
    <w:lvl w:ilvl="4" w:tplc="A7562820">
      <w:numFmt w:val="bullet"/>
      <w:lvlText w:val="•"/>
      <w:lvlJc w:val="left"/>
      <w:pPr>
        <w:ind w:left="1755" w:hanging="106"/>
      </w:pPr>
      <w:rPr>
        <w:rFonts w:hint="default"/>
        <w:lang w:val="it-IT" w:eastAsia="en-US" w:bidi="ar-SA"/>
      </w:rPr>
    </w:lvl>
    <w:lvl w:ilvl="5" w:tplc="DAA2F280">
      <w:numFmt w:val="bullet"/>
      <w:lvlText w:val="•"/>
      <w:lvlJc w:val="left"/>
      <w:pPr>
        <w:ind w:left="2004" w:hanging="106"/>
      </w:pPr>
      <w:rPr>
        <w:rFonts w:hint="default"/>
        <w:lang w:val="it-IT" w:eastAsia="en-US" w:bidi="ar-SA"/>
      </w:rPr>
    </w:lvl>
    <w:lvl w:ilvl="6" w:tplc="D9820F1A">
      <w:numFmt w:val="bullet"/>
      <w:lvlText w:val="•"/>
      <w:lvlJc w:val="left"/>
      <w:pPr>
        <w:ind w:left="2253" w:hanging="106"/>
      </w:pPr>
      <w:rPr>
        <w:rFonts w:hint="default"/>
        <w:lang w:val="it-IT" w:eastAsia="en-US" w:bidi="ar-SA"/>
      </w:rPr>
    </w:lvl>
    <w:lvl w:ilvl="7" w:tplc="956CBCAE">
      <w:numFmt w:val="bullet"/>
      <w:lvlText w:val="•"/>
      <w:lvlJc w:val="left"/>
      <w:pPr>
        <w:ind w:left="2501" w:hanging="106"/>
      </w:pPr>
      <w:rPr>
        <w:rFonts w:hint="default"/>
        <w:lang w:val="it-IT" w:eastAsia="en-US" w:bidi="ar-SA"/>
      </w:rPr>
    </w:lvl>
    <w:lvl w:ilvl="8" w:tplc="F64ECD2E">
      <w:numFmt w:val="bullet"/>
      <w:lvlText w:val="•"/>
      <w:lvlJc w:val="left"/>
      <w:pPr>
        <w:ind w:left="2750" w:hanging="106"/>
      </w:pPr>
      <w:rPr>
        <w:rFonts w:hint="default"/>
        <w:lang w:val="it-IT" w:eastAsia="en-US" w:bidi="ar-SA"/>
      </w:rPr>
    </w:lvl>
  </w:abstractNum>
  <w:abstractNum w:abstractNumId="2" w15:restartNumberingAfterBreak="0">
    <w:nsid w:val="1ABA19B5"/>
    <w:multiLevelType w:val="hybridMultilevel"/>
    <w:tmpl w:val="DF30B6D6"/>
    <w:lvl w:ilvl="0" w:tplc="3BACBD3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4341"/>
    <w:multiLevelType w:val="hybridMultilevel"/>
    <w:tmpl w:val="C28E428C"/>
    <w:lvl w:ilvl="0" w:tplc="3BACBD3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7F65"/>
    <w:multiLevelType w:val="hybridMultilevel"/>
    <w:tmpl w:val="1E10A79A"/>
    <w:lvl w:ilvl="0" w:tplc="3BACBD3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375A6"/>
    <w:multiLevelType w:val="multilevel"/>
    <w:tmpl w:val="8326AC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C934B9C"/>
    <w:multiLevelType w:val="multilevel"/>
    <w:tmpl w:val="DDFCBF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D7B79BA"/>
    <w:multiLevelType w:val="hybridMultilevel"/>
    <w:tmpl w:val="D63E8DBE"/>
    <w:lvl w:ilvl="0" w:tplc="D84C8F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A7152"/>
    <w:multiLevelType w:val="hybridMultilevel"/>
    <w:tmpl w:val="4E00E38C"/>
    <w:lvl w:ilvl="0" w:tplc="3BACBD3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337D6"/>
    <w:multiLevelType w:val="hybridMultilevel"/>
    <w:tmpl w:val="A6267492"/>
    <w:lvl w:ilvl="0" w:tplc="3BACBD3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22BD"/>
    <w:multiLevelType w:val="hybridMultilevel"/>
    <w:tmpl w:val="BD9A5B72"/>
    <w:lvl w:ilvl="0" w:tplc="8340AED8">
      <w:start w:val="1"/>
      <w:numFmt w:val="lowerLetter"/>
      <w:lvlText w:val="%1)"/>
      <w:lvlJc w:val="left"/>
      <w:pPr>
        <w:ind w:left="965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152CC11C">
      <w:numFmt w:val="bullet"/>
      <w:lvlText w:val="•"/>
      <w:lvlJc w:val="left"/>
      <w:pPr>
        <w:ind w:left="1856" w:hanging="264"/>
      </w:pPr>
      <w:rPr>
        <w:rFonts w:hint="default"/>
        <w:lang w:val="it-IT" w:eastAsia="en-US" w:bidi="ar-SA"/>
      </w:rPr>
    </w:lvl>
    <w:lvl w:ilvl="2" w:tplc="EDDCA99E">
      <w:numFmt w:val="bullet"/>
      <w:lvlText w:val="•"/>
      <w:lvlJc w:val="left"/>
      <w:pPr>
        <w:ind w:left="2753" w:hanging="264"/>
      </w:pPr>
      <w:rPr>
        <w:rFonts w:hint="default"/>
        <w:lang w:val="it-IT" w:eastAsia="en-US" w:bidi="ar-SA"/>
      </w:rPr>
    </w:lvl>
    <w:lvl w:ilvl="3" w:tplc="B1A471BE">
      <w:numFmt w:val="bullet"/>
      <w:lvlText w:val="•"/>
      <w:lvlJc w:val="left"/>
      <w:pPr>
        <w:ind w:left="3649" w:hanging="264"/>
      </w:pPr>
      <w:rPr>
        <w:rFonts w:hint="default"/>
        <w:lang w:val="it-IT" w:eastAsia="en-US" w:bidi="ar-SA"/>
      </w:rPr>
    </w:lvl>
    <w:lvl w:ilvl="4" w:tplc="EBA24C8C">
      <w:numFmt w:val="bullet"/>
      <w:lvlText w:val="•"/>
      <w:lvlJc w:val="left"/>
      <w:pPr>
        <w:ind w:left="4546" w:hanging="264"/>
      </w:pPr>
      <w:rPr>
        <w:rFonts w:hint="default"/>
        <w:lang w:val="it-IT" w:eastAsia="en-US" w:bidi="ar-SA"/>
      </w:rPr>
    </w:lvl>
    <w:lvl w:ilvl="5" w:tplc="F75646A6">
      <w:numFmt w:val="bullet"/>
      <w:lvlText w:val="•"/>
      <w:lvlJc w:val="left"/>
      <w:pPr>
        <w:ind w:left="5443" w:hanging="264"/>
      </w:pPr>
      <w:rPr>
        <w:rFonts w:hint="default"/>
        <w:lang w:val="it-IT" w:eastAsia="en-US" w:bidi="ar-SA"/>
      </w:rPr>
    </w:lvl>
    <w:lvl w:ilvl="6" w:tplc="E3C0C3DE">
      <w:numFmt w:val="bullet"/>
      <w:lvlText w:val="•"/>
      <w:lvlJc w:val="left"/>
      <w:pPr>
        <w:ind w:left="6339" w:hanging="264"/>
      </w:pPr>
      <w:rPr>
        <w:rFonts w:hint="default"/>
        <w:lang w:val="it-IT" w:eastAsia="en-US" w:bidi="ar-SA"/>
      </w:rPr>
    </w:lvl>
    <w:lvl w:ilvl="7" w:tplc="B1243684">
      <w:numFmt w:val="bullet"/>
      <w:lvlText w:val="•"/>
      <w:lvlJc w:val="left"/>
      <w:pPr>
        <w:ind w:left="7236" w:hanging="264"/>
      </w:pPr>
      <w:rPr>
        <w:rFonts w:hint="default"/>
        <w:lang w:val="it-IT" w:eastAsia="en-US" w:bidi="ar-SA"/>
      </w:rPr>
    </w:lvl>
    <w:lvl w:ilvl="8" w:tplc="BE6817B2">
      <w:numFmt w:val="bullet"/>
      <w:lvlText w:val="•"/>
      <w:lvlJc w:val="left"/>
      <w:pPr>
        <w:ind w:left="8133" w:hanging="264"/>
      </w:pPr>
      <w:rPr>
        <w:rFonts w:hint="default"/>
        <w:lang w:val="it-IT" w:eastAsia="en-US" w:bidi="ar-SA"/>
      </w:rPr>
    </w:lvl>
  </w:abstractNum>
  <w:abstractNum w:abstractNumId="11" w15:restartNumberingAfterBreak="0">
    <w:nsid w:val="401351BF"/>
    <w:multiLevelType w:val="hybridMultilevel"/>
    <w:tmpl w:val="6C78CAC4"/>
    <w:lvl w:ilvl="0" w:tplc="FFFFFFFF">
      <w:numFmt w:val="bullet"/>
      <w:lvlText w:val="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960" w:hanging="360"/>
      </w:pPr>
    </w:lvl>
    <w:lvl w:ilvl="2" w:tplc="FFFFFFFF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3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1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8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67A77A1"/>
    <w:multiLevelType w:val="hybridMultilevel"/>
    <w:tmpl w:val="50F63DC4"/>
    <w:lvl w:ilvl="0" w:tplc="3BACBD3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32411"/>
    <w:multiLevelType w:val="multilevel"/>
    <w:tmpl w:val="D6CE555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30B17F8"/>
    <w:multiLevelType w:val="multilevel"/>
    <w:tmpl w:val="800236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4E526D1"/>
    <w:multiLevelType w:val="hybridMultilevel"/>
    <w:tmpl w:val="28A6C5BC"/>
    <w:lvl w:ilvl="0" w:tplc="3BACBD34">
      <w:numFmt w:val="bullet"/>
      <w:lvlText w:val="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9DEF80E">
      <w:start w:val="1"/>
      <w:numFmt w:val="bullet"/>
      <w:lvlText w:val=""/>
      <w:lvlJc w:val="left"/>
      <w:pPr>
        <w:ind w:left="1960" w:hanging="360"/>
      </w:pPr>
      <w:rPr>
        <w:rFonts w:ascii="Symbol" w:hAnsi="Symbol" w:hint="default"/>
      </w:rPr>
    </w:lvl>
    <w:lvl w:ilvl="2" w:tplc="5908092A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3" w:tplc="C9D6BCD0">
      <w:numFmt w:val="bullet"/>
      <w:lvlText w:val="•"/>
      <w:lvlJc w:val="left"/>
      <w:pPr>
        <w:ind w:left="3730" w:hanging="360"/>
      </w:pPr>
      <w:rPr>
        <w:rFonts w:hint="default"/>
        <w:lang w:val="it-IT" w:eastAsia="en-US" w:bidi="ar-SA"/>
      </w:rPr>
    </w:lvl>
    <w:lvl w:ilvl="4" w:tplc="2C54F2B2">
      <w:numFmt w:val="bullet"/>
      <w:lvlText w:val="•"/>
      <w:lvlJc w:val="left"/>
      <w:pPr>
        <w:ind w:left="4615" w:hanging="360"/>
      </w:pPr>
      <w:rPr>
        <w:rFonts w:hint="default"/>
        <w:lang w:val="it-IT" w:eastAsia="en-US" w:bidi="ar-SA"/>
      </w:rPr>
    </w:lvl>
    <w:lvl w:ilvl="5" w:tplc="3E3E216C"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6" w:tplc="B328B8BC">
      <w:numFmt w:val="bullet"/>
      <w:lvlText w:val="•"/>
      <w:lvlJc w:val="left"/>
      <w:pPr>
        <w:ind w:left="6385" w:hanging="360"/>
      </w:pPr>
      <w:rPr>
        <w:rFonts w:hint="default"/>
        <w:lang w:val="it-IT" w:eastAsia="en-US" w:bidi="ar-SA"/>
      </w:rPr>
    </w:lvl>
    <w:lvl w:ilvl="7" w:tplc="8744D346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DF08E7DE">
      <w:numFmt w:val="bullet"/>
      <w:lvlText w:val="•"/>
      <w:lvlJc w:val="left"/>
      <w:pPr>
        <w:ind w:left="8156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75E019A"/>
    <w:multiLevelType w:val="hybridMultilevel"/>
    <w:tmpl w:val="2402D12C"/>
    <w:lvl w:ilvl="0" w:tplc="3BACBD3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1458C"/>
    <w:multiLevelType w:val="hybridMultilevel"/>
    <w:tmpl w:val="81A2ADFC"/>
    <w:lvl w:ilvl="0" w:tplc="3BACBD3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E4D28"/>
    <w:multiLevelType w:val="hybridMultilevel"/>
    <w:tmpl w:val="9EEAF02C"/>
    <w:lvl w:ilvl="0" w:tplc="3BACBD3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23FE"/>
    <w:multiLevelType w:val="hybridMultilevel"/>
    <w:tmpl w:val="EE9C6F3E"/>
    <w:lvl w:ilvl="0" w:tplc="3BACBD34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16A95"/>
    <w:multiLevelType w:val="hybridMultilevel"/>
    <w:tmpl w:val="5262FEB4"/>
    <w:lvl w:ilvl="0" w:tplc="7AE050FC">
      <w:numFmt w:val="bullet"/>
      <w:lvlText w:val="-"/>
      <w:lvlJc w:val="left"/>
      <w:pPr>
        <w:ind w:left="899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1" w15:restartNumberingAfterBreak="0">
    <w:nsid w:val="7C7616AB"/>
    <w:multiLevelType w:val="hybridMultilevel"/>
    <w:tmpl w:val="9BB02512"/>
    <w:lvl w:ilvl="0" w:tplc="D57A4BD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7FAE0103"/>
    <w:multiLevelType w:val="multilevel"/>
    <w:tmpl w:val="1DAA8AA0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460146860">
    <w:abstractNumId w:val="15"/>
  </w:num>
  <w:num w:numId="2" w16cid:durableId="36009620">
    <w:abstractNumId w:val="10"/>
  </w:num>
  <w:num w:numId="3" w16cid:durableId="2095277663">
    <w:abstractNumId w:val="1"/>
  </w:num>
  <w:num w:numId="4" w16cid:durableId="196242995">
    <w:abstractNumId w:val="21"/>
  </w:num>
  <w:num w:numId="5" w16cid:durableId="1553347484">
    <w:abstractNumId w:val="11"/>
  </w:num>
  <w:num w:numId="6" w16cid:durableId="1239515069">
    <w:abstractNumId w:val="22"/>
  </w:num>
  <w:num w:numId="7" w16cid:durableId="1036806796">
    <w:abstractNumId w:val="14"/>
  </w:num>
  <w:num w:numId="8" w16cid:durableId="1789273995">
    <w:abstractNumId w:val="13"/>
  </w:num>
  <w:num w:numId="9" w16cid:durableId="533419710">
    <w:abstractNumId w:val="6"/>
  </w:num>
  <w:num w:numId="10" w16cid:durableId="1200556012">
    <w:abstractNumId w:val="0"/>
  </w:num>
  <w:num w:numId="11" w16cid:durableId="2037651926">
    <w:abstractNumId w:val="5"/>
  </w:num>
  <w:num w:numId="12" w16cid:durableId="1450854695">
    <w:abstractNumId w:val="4"/>
  </w:num>
  <w:num w:numId="13" w16cid:durableId="1254044807">
    <w:abstractNumId w:val="18"/>
  </w:num>
  <w:num w:numId="14" w16cid:durableId="1087461572">
    <w:abstractNumId w:val="8"/>
  </w:num>
  <w:num w:numId="15" w16cid:durableId="1691830051">
    <w:abstractNumId w:val="12"/>
  </w:num>
  <w:num w:numId="16" w16cid:durableId="1615550737">
    <w:abstractNumId w:val="3"/>
  </w:num>
  <w:num w:numId="17" w16cid:durableId="1638949412">
    <w:abstractNumId w:val="16"/>
  </w:num>
  <w:num w:numId="18" w16cid:durableId="115417537">
    <w:abstractNumId w:val="9"/>
  </w:num>
  <w:num w:numId="19" w16cid:durableId="699746504">
    <w:abstractNumId w:val="19"/>
  </w:num>
  <w:num w:numId="20" w16cid:durableId="427502175">
    <w:abstractNumId w:val="20"/>
  </w:num>
  <w:num w:numId="21" w16cid:durableId="1108936793">
    <w:abstractNumId w:val="7"/>
  </w:num>
  <w:num w:numId="22" w16cid:durableId="909461118">
    <w:abstractNumId w:val="2"/>
  </w:num>
  <w:num w:numId="23" w16cid:durableId="9640406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D2"/>
    <w:rsid w:val="00044B8A"/>
    <w:rsid w:val="0005066B"/>
    <w:rsid w:val="00055FC1"/>
    <w:rsid w:val="000A2120"/>
    <w:rsid w:val="000A7921"/>
    <w:rsid w:val="000B5F4D"/>
    <w:rsid w:val="00101D16"/>
    <w:rsid w:val="00115167"/>
    <w:rsid w:val="00117568"/>
    <w:rsid w:val="00143820"/>
    <w:rsid w:val="00162EF0"/>
    <w:rsid w:val="00185E29"/>
    <w:rsid w:val="001E2E1E"/>
    <w:rsid w:val="00224321"/>
    <w:rsid w:val="00285F63"/>
    <w:rsid w:val="00291F11"/>
    <w:rsid w:val="002B0444"/>
    <w:rsid w:val="002C4824"/>
    <w:rsid w:val="002D3C16"/>
    <w:rsid w:val="002D56F7"/>
    <w:rsid w:val="002E7437"/>
    <w:rsid w:val="00335096"/>
    <w:rsid w:val="00373F6D"/>
    <w:rsid w:val="003C3656"/>
    <w:rsid w:val="00400145"/>
    <w:rsid w:val="00451C3C"/>
    <w:rsid w:val="004A1812"/>
    <w:rsid w:val="004B231D"/>
    <w:rsid w:val="004C523F"/>
    <w:rsid w:val="00552A00"/>
    <w:rsid w:val="005A4C46"/>
    <w:rsid w:val="005C6A0F"/>
    <w:rsid w:val="00631D09"/>
    <w:rsid w:val="006465CC"/>
    <w:rsid w:val="00661288"/>
    <w:rsid w:val="0067741E"/>
    <w:rsid w:val="006C7064"/>
    <w:rsid w:val="006D675A"/>
    <w:rsid w:val="006F7512"/>
    <w:rsid w:val="007007CA"/>
    <w:rsid w:val="007019F1"/>
    <w:rsid w:val="007108FB"/>
    <w:rsid w:val="0078012A"/>
    <w:rsid w:val="007E3E22"/>
    <w:rsid w:val="00824EE8"/>
    <w:rsid w:val="00861F0B"/>
    <w:rsid w:val="008801D0"/>
    <w:rsid w:val="00881C9A"/>
    <w:rsid w:val="00882CE4"/>
    <w:rsid w:val="008932A9"/>
    <w:rsid w:val="008B133D"/>
    <w:rsid w:val="00917534"/>
    <w:rsid w:val="0093418D"/>
    <w:rsid w:val="00954ACE"/>
    <w:rsid w:val="009854B5"/>
    <w:rsid w:val="009B44B9"/>
    <w:rsid w:val="00A56648"/>
    <w:rsid w:val="00B23B73"/>
    <w:rsid w:val="00B305A1"/>
    <w:rsid w:val="00B347D7"/>
    <w:rsid w:val="00BA07B3"/>
    <w:rsid w:val="00BA4435"/>
    <w:rsid w:val="00BC684B"/>
    <w:rsid w:val="00C070E1"/>
    <w:rsid w:val="00C25D5D"/>
    <w:rsid w:val="00C426D2"/>
    <w:rsid w:val="00C439FA"/>
    <w:rsid w:val="00C612E4"/>
    <w:rsid w:val="00C74989"/>
    <w:rsid w:val="00CA07A7"/>
    <w:rsid w:val="00CC68AA"/>
    <w:rsid w:val="00CE79A2"/>
    <w:rsid w:val="00D640B3"/>
    <w:rsid w:val="00DC6826"/>
    <w:rsid w:val="00DD0BD1"/>
    <w:rsid w:val="00E0492A"/>
    <w:rsid w:val="00E060B0"/>
    <w:rsid w:val="00E426FF"/>
    <w:rsid w:val="00E62530"/>
    <w:rsid w:val="00E914AE"/>
    <w:rsid w:val="00E94492"/>
    <w:rsid w:val="00ED7725"/>
    <w:rsid w:val="00F23ED8"/>
    <w:rsid w:val="00F509DD"/>
    <w:rsid w:val="00F810D7"/>
    <w:rsid w:val="00F86339"/>
    <w:rsid w:val="00F978BE"/>
    <w:rsid w:val="00FE0901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8A01"/>
  <w15:docId w15:val="{E061618A-78DA-401F-B31E-1D46968A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429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0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0B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060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0B0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8B0D8E66E7884F970657AA82B9A0F8" ma:contentTypeVersion="18" ma:contentTypeDescription="Creare un nuovo documento." ma:contentTypeScope="" ma:versionID="d72ff88a336f54ad19c96ac2a217f02e">
  <xsd:schema xmlns:xsd="http://www.w3.org/2001/XMLSchema" xmlns:xs="http://www.w3.org/2001/XMLSchema" xmlns:p="http://schemas.microsoft.com/office/2006/metadata/properties" xmlns:ns2="5e4daf4e-609b-46e5-a756-14cff8db467e" xmlns:ns3="2a3278f7-1588-4f01-82a5-659091b7b03d" xmlns:ns4="ed02fb02-7dfa-4d7a-bd9f-12f3ac9b9d1d" targetNamespace="http://schemas.microsoft.com/office/2006/metadata/properties" ma:root="true" ma:fieldsID="b21430e118ebffa41d1cb72c5998d052" ns2:_="" ns3:_="" ns4:_="">
    <xsd:import namespace="5e4daf4e-609b-46e5-a756-14cff8db467e"/>
    <xsd:import namespace="2a3278f7-1588-4f01-82a5-659091b7b03d"/>
    <xsd:import namespace="ed02fb02-7dfa-4d7a-bd9f-12f3ac9b9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daf4e-609b-46e5-a756-14cff8db4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0c58dd3b-8404-4887-bf4e-ffd35c350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278f7-1588-4f01-82a5-659091b7b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2fb02-7dfa-4d7a-bd9f-12f3ac9b9d1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55464e0-c812-4e63-a8ab-9c41e31a3ec5}" ma:internalName="TaxCatchAll" ma:showField="CatchAllData" ma:web="ed02fb02-7dfa-4d7a-bd9f-12f3ac9b9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02fb02-7dfa-4d7a-bd9f-12f3ac9b9d1d" xsi:nil="true"/>
    <lcf76f155ced4ddcb4097134ff3c332f xmlns="5e4daf4e-609b-46e5-a756-14cff8db46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53546E-4762-49D1-AFBD-F43EA27B3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daf4e-609b-46e5-a756-14cff8db467e"/>
    <ds:schemaRef ds:uri="2a3278f7-1588-4f01-82a5-659091b7b03d"/>
    <ds:schemaRef ds:uri="ed02fb02-7dfa-4d7a-bd9f-12f3ac9b9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A4B365-10E0-4F63-817F-70357C6E4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95D40-3220-4CF3-82BE-15AAB1971F12}">
  <ds:schemaRefs>
    <ds:schemaRef ds:uri="http://schemas.microsoft.com/office/2006/metadata/properties"/>
    <ds:schemaRef ds:uri="http://schemas.microsoft.com/office/infopath/2007/PartnerControls"/>
    <ds:schemaRef ds:uri="ed02fb02-7dfa-4d7a-bd9f-12f3ac9b9d1d"/>
    <ds:schemaRef ds:uri="5e4daf4e-609b-46e5-a756-14cff8db46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Vincenzo Bruno</cp:lastModifiedBy>
  <cp:revision>8</cp:revision>
  <dcterms:created xsi:type="dcterms:W3CDTF">2024-10-16T11:33:00Z</dcterms:created>
  <dcterms:modified xsi:type="dcterms:W3CDTF">2024-10-17T13:08:00Z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  <property fmtid="{D5CDD505-2E9C-101B-9397-08002B2CF9AE}" pid="5" name="ContentTypeId">
    <vt:lpwstr>0x010100811DB1E36305174DAD181B2EF60CB52D</vt:lpwstr>
  </property>
  <property fmtid="{D5CDD505-2E9C-101B-9397-08002B2CF9AE}" pid="6" name="MediaServiceImageTags">
    <vt:lpwstr/>
  </property>
</Properties>
</file>